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60" w:rsidRDefault="004C7E7C">
      <w:pPr>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488950" cy="499745"/>
                    </a:xfrm>
                    <a:prstGeom prst="rect">
                      <a:avLst/>
                    </a:prstGeom>
                    <a:ln/>
                  </pic:spPr>
                </pic:pic>
              </a:graphicData>
            </a:graphic>
          </wp:inline>
        </w:drawing>
      </w:r>
    </w:p>
    <w:p w:rsidR="00C75B60" w:rsidRDefault="004C7E7C">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C75B60" w:rsidRDefault="004C7E7C">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PIAZZA S G BOSCO 1 - 95014 GIARRE (CT) </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095/930760;  Fax. 095/930760  - Codice Fiscale: 92001680872 Codice Meccanografico: CTIC8AZ00A</w:t>
      </w:r>
    </w:p>
    <w:p w:rsidR="00C75B60" w:rsidRDefault="004C7E7C">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e-mail:   </w:t>
      </w:r>
      <w:hyperlink r:id="rId8">
        <w:r>
          <w:rPr>
            <w:rFonts w:ascii="Times New Roman" w:eastAsia="Times New Roman" w:hAnsi="Times New Roman" w:cs="Times New Roman"/>
            <w:color w:val="0000FF"/>
            <w:sz w:val="20"/>
            <w:szCs w:val="20"/>
            <w:u w:val="single"/>
          </w:rPr>
          <w:t>ctic8az00a@istruzione.it</w:t>
        </w:r>
      </w:hyperlink>
      <w:r>
        <w:rPr>
          <w:rFonts w:ascii="Times New Roman" w:eastAsia="Times New Roman" w:hAnsi="Times New Roman" w:cs="Times New Roman"/>
          <w:sz w:val="20"/>
          <w:szCs w:val="20"/>
        </w:rPr>
        <w:t xml:space="preserve">     pec:  </w:t>
      </w:r>
      <w:hyperlink r:id="rId9">
        <w:r>
          <w:rPr>
            <w:rFonts w:ascii="Times New Roman" w:eastAsia="Times New Roman" w:hAnsi="Times New Roman" w:cs="Times New Roman"/>
            <w:color w:val="0000FF"/>
            <w:sz w:val="20"/>
            <w:szCs w:val="20"/>
            <w:u w:val="single"/>
          </w:rPr>
          <w:t>ctic8az00a@pec.istruzione.it</w:t>
        </w:r>
      </w:hyperlink>
    </w:p>
    <w:p w:rsidR="001F0722" w:rsidRDefault="0008329A" w:rsidP="001F0722">
      <w:pPr>
        <w:spacing w:after="0" w:line="655"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C7E7C">
        <w:rPr>
          <w:rFonts w:ascii="Times New Roman" w:eastAsia="Times New Roman" w:hAnsi="Times New Roman" w:cs="Times New Roman"/>
          <w:b/>
          <w:sz w:val="32"/>
          <w:szCs w:val="32"/>
        </w:rPr>
        <w:t>ANNO SCOLASTICO 2018-19</w:t>
      </w:r>
    </w:p>
    <w:p w:rsidR="0011377D" w:rsidRDefault="001F0722" w:rsidP="001F0722">
      <w:pPr>
        <w:spacing w:after="0" w:line="655" w:lineRule="auto"/>
        <w:rPr>
          <w:rFonts w:ascii="Times New Roman" w:hAnsi="Times New Roman"/>
          <w:b/>
          <w:sz w:val="40"/>
          <w:szCs w:val="40"/>
        </w:rPr>
      </w:pPr>
      <w:r>
        <w:rPr>
          <w:rFonts w:ascii="Times New Roman" w:eastAsia="Times New Roman" w:hAnsi="Times New Roman" w:cs="Times New Roman"/>
          <w:b/>
          <w:sz w:val="32"/>
          <w:szCs w:val="32"/>
        </w:rPr>
        <w:t xml:space="preserve">                                            </w:t>
      </w:r>
      <w:r w:rsidR="00D63538">
        <w:rPr>
          <w:rFonts w:ascii="Times New Roman" w:hAnsi="Times New Roman"/>
          <w:b/>
          <w:sz w:val="40"/>
          <w:szCs w:val="40"/>
        </w:rPr>
        <w:t>Progett</w:t>
      </w:r>
      <w:r w:rsidRPr="001F0722">
        <w:rPr>
          <w:rFonts w:ascii="Times New Roman" w:hAnsi="Times New Roman"/>
          <w:b/>
          <w:sz w:val="40"/>
          <w:szCs w:val="40"/>
        </w:rPr>
        <w:t>az</w:t>
      </w:r>
      <w:r w:rsidR="0011377D">
        <w:rPr>
          <w:rFonts w:ascii="Times New Roman" w:hAnsi="Times New Roman"/>
          <w:b/>
          <w:sz w:val="40"/>
          <w:szCs w:val="40"/>
        </w:rPr>
        <w:t>ione Dipartimento disciplinare</w:t>
      </w:r>
    </w:p>
    <w:p w:rsidR="001F0722" w:rsidRDefault="0011377D" w:rsidP="001F0722">
      <w:pPr>
        <w:spacing w:after="0" w:line="655" w:lineRule="auto"/>
        <w:rPr>
          <w:rFonts w:ascii="Times New Roman" w:hAnsi="Times New Roman"/>
          <w:b/>
          <w:sz w:val="40"/>
          <w:szCs w:val="40"/>
        </w:rPr>
      </w:pPr>
      <w:r>
        <w:rPr>
          <w:rFonts w:ascii="Times New Roman" w:hAnsi="Times New Roman"/>
          <w:b/>
          <w:sz w:val="40"/>
          <w:szCs w:val="40"/>
        </w:rPr>
        <w:t xml:space="preserve">                                                                  </w:t>
      </w:r>
      <w:bookmarkStart w:id="0" w:name="_GoBack"/>
      <w:bookmarkEnd w:id="0"/>
      <w:r w:rsidR="00D63538">
        <w:rPr>
          <w:rFonts w:ascii="Times New Roman" w:hAnsi="Times New Roman"/>
          <w:b/>
          <w:sz w:val="40"/>
          <w:szCs w:val="40"/>
        </w:rPr>
        <w:t>ITALIANO</w:t>
      </w:r>
    </w:p>
    <w:p w:rsidR="00D63538" w:rsidRPr="001F0722" w:rsidRDefault="00D63538" w:rsidP="001F0722">
      <w:pPr>
        <w:spacing w:after="0" w:line="655" w:lineRule="auto"/>
        <w:rPr>
          <w:rFonts w:ascii="Times New Roman" w:eastAsia="Times New Roman" w:hAnsi="Times New Roman" w:cs="Times New Roman"/>
          <w:b/>
          <w:sz w:val="32"/>
          <w:szCs w:val="32"/>
        </w:rPr>
      </w:pPr>
      <w:r>
        <w:rPr>
          <w:rFonts w:ascii="Times New Roman" w:hAnsi="Times New Roman"/>
          <w:b/>
          <w:sz w:val="40"/>
          <w:szCs w:val="40"/>
        </w:rPr>
        <w:t xml:space="preserve">                                                </w:t>
      </w:r>
    </w:p>
    <w:p w:rsidR="001F0722" w:rsidRPr="00D418EA" w:rsidRDefault="001F0722" w:rsidP="001F0722">
      <w:pPr>
        <w:jc w:val="both"/>
        <w:rPr>
          <w:rFonts w:ascii="Times New Roman" w:hAnsi="Times New Roman"/>
        </w:rPr>
      </w:pPr>
      <w:r w:rsidRPr="00D418EA">
        <w:rPr>
          <w:rFonts w:ascii="Times New Roman" w:hAnsi="Times New Roman"/>
        </w:rPr>
        <w:t>La programmazione per dipartimenti intende individuare per gli studenti di scuola secondaria di primo grado un percorso formativo unitario nel quale si intrecciano e si fondono i processi cognitivi e quelli relazionali.</w:t>
      </w:r>
    </w:p>
    <w:p w:rsidR="001F0722" w:rsidRPr="00D418EA" w:rsidRDefault="001F0722" w:rsidP="001F0722">
      <w:pPr>
        <w:jc w:val="both"/>
        <w:rPr>
          <w:rFonts w:ascii="Times New Roman" w:hAnsi="Times New Roman"/>
        </w:rPr>
      </w:pPr>
      <w:r w:rsidRPr="00D418EA">
        <w:rPr>
          <w:rFonts w:ascii="Times New Roman" w:hAnsi="Times New Roman"/>
        </w:rPr>
        <w:t>L’unitarietà del percorso educativo-didattico rispetta la specificità dei diversi momenti evolutivi dell’alunno che vedono un progressivo passaggio dall’imparare facendo, alla capacità sempre maggiore di riflettere e formalizzare l’esperienze, fino ad arrivare a far maturare nell’allievo la capacità integrare i saperi e di utilizzare le conoscenze apprese in contesti di vita diversi.</w:t>
      </w:r>
    </w:p>
    <w:p w:rsidR="001F0722" w:rsidRDefault="001F0722" w:rsidP="001F0722">
      <w:pPr>
        <w:jc w:val="both"/>
        <w:rPr>
          <w:rFonts w:ascii="Times New Roman" w:hAnsi="Times New Roman"/>
        </w:rPr>
      </w:pPr>
      <w:r w:rsidRPr="00D418EA">
        <w:rPr>
          <w:rFonts w:ascii="Times New Roman" w:hAnsi="Times New Roman"/>
        </w:rPr>
        <w:lastRenderedPageBreak/>
        <w:t>La scansione delle attività nei tre anni mira al raggiungimento dei traguardi in uscita previsti dalle Nuove indicazioni nazionali</w:t>
      </w:r>
    </w:p>
    <w:p w:rsidR="001F0722" w:rsidRPr="00D418EA" w:rsidRDefault="001F0722" w:rsidP="001F0722">
      <w:pPr>
        <w:jc w:val="center"/>
        <w:rPr>
          <w:rFonts w:ascii="Times New Roman" w:hAnsi="Times New Roman"/>
          <w:b/>
        </w:rPr>
      </w:pPr>
      <w:r w:rsidRPr="00D418EA">
        <w:rPr>
          <w:rFonts w:ascii="Times New Roman" w:hAnsi="Times New Roman"/>
          <w:b/>
        </w:rPr>
        <w:t>ITALIANO</w:t>
      </w:r>
    </w:p>
    <w:p w:rsidR="001F0722" w:rsidRPr="00D418EA" w:rsidRDefault="001F0722" w:rsidP="001F0722">
      <w:pPr>
        <w:jc w:val="both"/>
        <w:rPr>
          <w:rFonts w:ascii="Times New Roman" w:hAnsi="Times New Roman"/>
          <w:b/>
          <w:i/>
        </w:rPr>
      </w:pPr>
      <w:r w:rsidRPr="00D418EA">
        <w:rPr>
          <w:rFonts w:ascii="Times New Roman" w:hAnsi="Times New Roman"/>
          <w:b/>
          <w:i/>
        </w:rPr>
        <w:t>FONDAMENTI DISCIPLINARI</w:t>
      </w:r>
    </w:p>
    <w:p w:rsidR="001F0722" w:rsidRPr="00D418EA" w:rsidRDefault="001F0722" w:rsidP="00CA0443">
      <w:pPr>
        <w:pStyle w:val="Paragrafoelenco"/>
        <w:numPr>
          <w:ilvl w:val="0"/>
          <w:numId w:val="2"/>
        </w:numPr>
        <w:jc w:val="both"/>
        <w:rPr>
          <w:rFonts w:ascii="Times New Roman" w:hAnsi="Times New Roman"/>
        </w:rPr>
      </w:pPr>
      <w:r w:rsidRPr="00D418EA">
        <w:rPr>
          <w:rFonts w:ascii="Times New Roman" w:hAnsi="Times New Roman"/>
        </w:rPr>
        <w:t>Ascolto e parlato</w:t>
      </w:r>
    </w:p>
    <w:p w:rsidR="001F0722" w:rsidRPr="00D418EA" w:rsidRDefault="001F0722" w:rsidP="00CA0443">
      <w:pPr>
        <w:pStyle w:val="Paragrafoelenco"/>
        <w:numPr>
          <w:ilvl w:val="0"/>
          <w:numId w:val="2"/>
        </w:numPr>
        <w:jc w:val="both"/>
        <w:rPr>
          <w:rFonts w:ascii="Times New Roman" w:hAnsi="Times New Roman"/>
        </w:rPr>
      </w:pPr>
      <w:r w:rsidRPr="00D418EA">
        <w:rPr>
          <w:rFonts w:ascii="Times New Roman" w:hAnsi="Times New Roman"/>
        </w:rPr>
        <w:t>Lettura</w:t>
      </w:r>
    </w:p>
    <w:p w:rsidR="001F0722" w:rsidRPr="00D418EA" w:rsidRDefault="001F0722" w:rsidP="00CA0443">
      <w:pPr>
        <w:pStyle w:val="Paragrafoelenco"/>
        <w:numPr>
          <w:ilvl w:val="0"/>
          <w:numId w:val="2"/>
        </w:numPr>
        <w:jc w:val="both"/>
        <w:rPr>
          <w:rFonts w:ascii="Times New Roman" w:hAnsi="Times New Roman"/>
        </w:rPr>
      </w:pPr>
      <w:r w:rsidRPr="00D418EA">
        <w:rPr>
          <w:rFonts w:ascii="Times New Roman" w:hAnsi="Times New Roman"/>
        </w:rPr>
        <w:t>Scrittura</w:t>
      </w:r>
    </w:p>
    <w:p w:rsidR="001F0722" w:rsidRPr="00D418EA" w:rsidRDefault="001F0722" w:rsidP="00CA0443">
      <w:pPr>
        <w:pStyle w:val="Paragrafoelenco"/>
        <w:numPr>
          <w:ilvl w:val="0"/>
          <w:numId w:val="2"/>
        </w:numPr>
        <w:jc w:val="both"/>
        <w:rPr>
          <w:rFonts w:ascii="Times New Roman" w:hAnsi="Times New Roman"/>
        </w:rPr>
      </w:pPr>
      <w:r w:rsidRPr="00D418EA">
        <w:rPr>
          <w:rFonts w:ascii="Times New Roman" w:hAnsi="Times New Roman"/>
        </w:rPr>
        <w:t>Acquisizione ed espansione del lessico ricettivo e produttivo</w:t>
      </w:r>
    </w:p>
    <w:p w:rsidR="001F0722" w:rsidRPr="00D418EA" w:rsidRDefault="001F0722" w:rsidP="00CA0443">
      <w:pPr>
        <w:pStyle w:val="Paragrafoelenco"/>
        <w:numPr>
          <w:ilvl w:val="0"/>
          <w:numId w:val="2"/>
        </w:numPr>
        <w:jc w:val="both"/>
        <w:rPr>
          <w:rFonts w:ascii="Times New Roman" w:hAnsi="Times New Roman"/>
        </w:rPr>
      </w:pPr>
      <w:r w:rsidRPr="00D418EA">
        <w:rPr>
          <w:rFonts w:ascii="Times New Roman" w:hAnsi="Times New Roman"/>
        </w:rPr>
        <w:t>Riflessione sugli usi della lingua ed elementi grammatica esplicita</w:t>
      </w:r>
    </w:p>
    <w:tbl>
      <w:tblPr>
        <w:tblW w:w="150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45"/>
        <w:gridCol w:w="4962"/>
        <w:gridCol w:w="4819"/>
      </w:tblGrid>
      <w:tr w:rsidR="001F0722" w:rsidRPr="00D418EA" w:rsidTr="005B615C">
        <w:tc>
          <w:tcPr>
            <w:tcW w:w="5245" w:type="dxa"/>
          </w:tcPr>
          <w:p w:rsidR="001F0722" w:rsidRPr="00D418EA" w:rsidRDefault="001F0722" w:rsidP="005B615C">
            <w:pPr>
              <w:autoSpaceDE w:val="0"/>
              <w:autoSpaceDN w:val="0"/>
              <w:adjustRightInd w:val="0"/>
              <w:spacing w:after="0" w:line="240" w:lineRule="auto"/>
              <w:contextualSpacing/>
              <w:jc w:val="both"/>
              <w:rPr>
                <w:rFonts w:ascii="Times New Roman" w:hAnsi="Times New Roman"/>
                <w:b/>
              </w:rPr>
            </w:pPr>
          </w:p>
          <w:p w:rsidR="001F0722" w:rsidRPr="00D418EA" w:rsidRDefault="001F0722" w:rsidP="005B615C">
            <w:pPr>
              <w:autoSpaceDE w:val="0"/>
              <w:autoSpaceDN w:val="0"/>
              <w:adjustRightInd w:val="0"/>
              <w:spacing w:after="0" w:line="240" w:lineRule="auto"/>
              <w:contextualSpacing/>
              <w:jc w:val="both"/>
              <w:rPr>
                <w:rFonts w:ascii="Times New Roman" w:hAnsi="Times New Roman"/>
                <w:b/>
              </w:rPr>
            </w:pPr>
            <w:r w:rsidRPr="00D418EA">
              <w:rPr>
                <w:rFonts w:ascii="Times New Roman" w:hAnsi="Times New Roman"/>
                <w:b/>
              </w:rPr>
              <w:t>Competenze attese  al termine  della classe prima</w:t>
            </w:r>
          </w:p>
          <w:p w:rsidR="001F0722" w:rsidRPr="00D418EA" w:rsidRDefault="001F0722" w:rsidP="005B615C">
            <w:pPr>
              <w:pStyle w:val="Paragrafoelenco"/>
              <w:ind w:left="0"/>
              <w:jc w:val="both"/>
              <w:rPr>
                <w:rFonts w:ascii="Times New Roman" w:hAnsi="Times New Roman"/>
              </w:rPr>
            </w:pPr>
          </w:p>
        </w:tc>
        <w:tc>
          <w:tcPr>
            <w:tcW w:w="4962" w:type="dxa"/>
          </w:tcPr>
          <w:p w:rsidR="001F0722" w:rsidRPr="00D418EA" w:rsidRDefault="001F0722" w:rsidP="005B615C">
            <w:pPr>
              <w:autoSpaceDE w:val="0"/>
              <w:autoSpaceDN w:val="0"/>
              <w:adjustRightInd w:val="0"/>
              <w:spacing w:after="0" w:line="240" w:lineRule="auto"/>
              <w:contextualSpacing/>
              <w:jc w:val="both"/>
              <w:rPr>
                <w:rFonts w:ascii="Times New Roman" w:hAnsi="Times New Roman"/>
                <w:b/>
              </w:rPr>
            </w:pPr>
          </w:p>
          <w:p w:rsidR="001F0722" w:rsidRPr="00D418EA" w:rsidRDefault="001F0722" w:rsidP="005B615C">
            <w:pPr>
              <w:autoSpaceDE w:val="0"/>
              <w:autoSpaceDN w:val="0"/>
              <w:adjustRightInd w:val="0"/>
              <w:spacing w:after="0" w:line="240" w:lineRule="auto"/>
              <w:contextualSpacing/>
              <w:jc w:val="both"/>
              <w:rPr>
                <w:rFonts w:ascii="Times New Roman" w:hAnsi="Times New Roman"/>
                <w:b/>
              </w:rPr>
            </w:pPr>
            <w:r w:rsidRPr="00D418EA">
              <w:rPr>
                <w:rFonts w:ascii="Times New Roman" w:hAnsi="Times New Roman"/>
                <w:b/>
              </w:rPr>
              <w:t>Competenze attese al termine della classe seconda</w:t>
            </w:r>
          </w:p>
          <w:p w:rsidR="001F0722" w:rsidRPr="00D418EA" w:rsidRDefault="001F0722" w:rsidP="005B615C">
            <w:pPr>
              <w:pStyle w:val="Paragrafoelenco"/>
              <w:ind w:left="0"/>
              <w:jc w:val="both"/>
              <w:rPr>
                <w:rFonts w:ascii="Times New Roman" w:hAnsi="Times New Roman"/>
              </w:rPr>
            </w:pPr>
          </w:p>
        </w:tc>
        <w:tc>
          <w:tcPr>
            <w:tcW w:w="4819" w:type="dxa"/>
          </w:tcPr>
          <w:p w:rsidR="001F0722" w:rsidRPr="00D418EA" w:rsidRDefault="001F0722" w:rsidP="005B615C">
            <w:pPr>
              <w:autoSpaceDE w:val="0"/>
              <w:autoSpaceDN w:val="0"/>
              <w:adjustRightInd w:val="0"/>
              <w:spacing w:after="0" w:line="240" w:lineRule="auto"/>
              <w:contextualSpacing/>
              <w:jc w:val="both"/>
              <w:rPr>
                <w:rFonts w:ascii="Times New Roman" w:hAnsi="Times New Roman"/>
                <w:b/>
              </w:rPr>
            </w:pPr>
          </w:p>
          <w:p w:rsidR="001F0722" w:rsidRPr="00D418EA" w:rsidRDefault="00ED732F" w:rsidP="005B615C">
            <w:pPr>
              <w:autoSpaceDE w:val="0"/>
              <w:autoSpaceDN w:val="0"/>
              <w:adjustRightInd w:val="0"/>
              <w:spacing w:after="0" w:line="240" w:lineRule="auto"/>
              <w:contextualSpacing/>
              <w:jc w:val="both"/>
              <w:rPr>
                <w:rFonts w:ascii="Times New Roman" w:hAnsi="Times New Roman"/>
                <w:b/>
              </w:rPr>
            </w:pPr>
            <w:r>
              <w:rPr>
                <w:rFonts w:ascii="Times New Roman" w:hAnsi="Times New Roman"/>
                <w:b/>
              </w:rPr>
              <w:t xml:space="preserve">Competenze attese </w:t>
            </w:r>
            <w:r w:rsidR="001F0722" w:rsidRPr="00D418EA">
              <w:rPr>
                <w:rFonts w:ascii="Times New Roman" w:hAnsi="Times New Roman"/>
                <w:b/>
              </w:rPr>
              <w:t>al termine  della classe terza</w:t>
            </w:r>
          </w:p>
          <w:p w:rsidR="001F0722" w:rsidRPr="00D418EA" w:rsidRDefault="001F0722" w:rsidP="005B615C">
            <w:pPr>
              <w:pStyle w:val="Paragrafoelenco"/>
              <w:ind w:left="0"/>
              <w:jc w:val="both"/>
              <w:rPr>
                <w:rFonts w:ascii="Times New Roman" w:hAnsi="Times New Roman"/>
              </w:rPr>
            </w:pPr>
          </w:p>
        </w:tc>
      </w:tr>
      <w:tr w:rsidR="001F0722" w:rsidRPr="00D418EA" w:rsidTr="005B615C">
        <w:tc>
          <w:tcPr>
            <w:tcW w:w="5245" w:type="dxa"/>
          </w:tcPr>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Ascolta un discorso fino alla conclusione e comprende globalmente una comunicazione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all'ascolto alcuni elementi ritmici e sonori del testo poetico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Interviene in una discussione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Racconta esperienze personali e riferisce oralmente in maniera chiara su un argomento di studio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Legge ad alta voce con dizione chiara rispettando le pause e   in   modalità  silenziosa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il tipo di testo: descrittivo, narrativo, regolativo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Ricava   informazioni   esplicite   da   testi   informativi   ed espositivi per documentarsi e per scopi pratici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Comprende globalmente un testo scritto</w:t>
            </w:r>
          </w:p>
          <w:p w:rsidR="001F0722"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Schematizza le informazioni essenziali  selezionate da un testo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Pr>
                <w:rFonts w:ascii="Times New Roman" w:hAnsi="Times New Roman"/>
              </w:rPr>
              <w:t>Conosce ed utilizza testi semplici da riassumere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Conosce le procedure di ideazione, pianificazione, </w:t>
            </w:r>
            <w:r w:rsidRPr="00D418EA">
              <w:rPr>
                <w:rFonts w:ascii="Times New Roman" w:hAnsi="Times New Roman"/>
              </w:rPr>
              <w:lastRenderedPageBreak/>
              <w:t>stesura e revisione di un testo scritto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complessivamente corretti dal  punto di vista ortografico,</w:t>
            </w:r>
            <w:r>
              <w:rPr>
                <w:rFonts w:ascii="Times New Roman" w:hAnsi="Times New Roman"/>
              </w:rPr>
              <w:t xml:space="preserve"> </w:t>
            </w:r>
            <w:r w:rsidRPr="00D418EA">
              <w:rPr>
                <w:rFonts w:ascii="Times New Roman" w:hAnsi="Times New Roman"/>
              </w:rPr>
              <w:t>morfosintattico e lessicale, coerenti ed adeguatamente organizzati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di tipo diverso (narrativo, descrittivo, espositivo) adeguati alla situazione comunicativa, allo scopo, al destinatario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Produce testi sulla base di modelli appresi e realizza forme di scrittura ludica e creativa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utilizzando programmi di videoscrittura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il sistema grafico della lingua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la struttura della parola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semplici meccanismi di derivazione per  arricchire il lessico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spacing w:val="-1"/>
              </w:rPr>
              <w:t xml:space="preserve">Conosce le categorie morfologiche e </w:t>
            </w:r>
            <w:r>
              <w:rPr>
                <w:rFonts w:ascii="Times New Roman" w:hAnsi="Times New Roman"/>
                <w:spacing w:val="-1"/>
              </w:rPr>
              <w:t xml:space="preserve">sa </w:t>
            </w:r>
            <w:r w:rsidRPr="00D418EA">
              <w:rPr>
                <w:rFonts w:ascii="Times New Roman" w:hAnsi="Times New Roman"/>
                <w:spacing w:val="-1"/>
              </w:rPr>
              <w:t xml:space="preserve">analizzare le parti del </w:t>
            </w:r>
            <w:r w:rsidRPr="00D418EA">
              <w:rPr>
                <w:rFonts w:ascii="Times New Roman" w:hAnsi="Times New Roman"/>
              </w:rPr>
              <w:t>discorso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semplici strutture morfo-sintattiche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Utilizza strumenti di consultazione</w:t>
            </w:r>
          </w:p>
          <w:p w:rsidR="001F0722" w:rsidRPr="00D418EA" w:rsidRDefault="001F0722" w:rsidP="005B615C">
            <w:pPr>
              <w:autoSpaceDE w:val="0"/>
              <w:autoSpaceDN w:val="0"/>
              <w:adjustRightInd w:val="0"/>
              <w:spacing w:after="0" w:line="240" w:lineRule="auto"/>
              <w:ind w:left="360"/>
              <w:contextualSpacing/>
              <w:jc w:val="both"/>
              <w:rPr>
                <w:rFonts w:ascii="Times New Roman" w:hAnsi="Times New Roman"/>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Default="001F0722" w:rsidP="005B615C">
            <w:pPr>
              <w:pStyle w:val="Corpodeltesto21"/>
              <w:rPr>
                <w:b/>
                <w:sz w:val="22"/>
                <w:szCs w:val="22"/>
              </w:rPr>
            </w:pPr>
          </w:p>
          <w:p w:rsidR="001F0722" w:rsidRPr="003241E2" w:rsidRDefault="001F0722" w:rsidP="005B615C">
            <w:pPr>
              <w:pStyle w:val="Corpodeltesto21"/>
              <w:rPr>
                <w:b/>
                <w:sz w:val="22"/>
                <w:szCs w:val="22"/>
              </w:rPr>
            </w:pPr>
            <w:r w:rsidRPr="003241E2">
              <w:rPr>
                <w:b/>
                <w:sz w:val="22"/>
                <w:szCs w:val="22"/>
              </w:rPr>
              <w:lastRenderedPageBreak/>
              <w:t>Obiettivi minimi</w:t>
            </w:r>
          </w:p>
          <w:p w:rsidR="001F0722" w:rsidRPr="003241E2" w:rsidRDefault="001F0722" w:rsidP="00CA0443">
            <w:pPr>
              <w:pStyle w:val="Corpodeltesto21"/>
              <w:numPr>
                <w:ilvl w:val="0"/>
                <w:numId w:val="6"/>
              </w:numPr>
              <w:textAlignment w:val="auto"/>
              <w:rPr>
                <w:sz w:val="22"/>
                <w:szCs w:val="22"/>
              </w:rPr>
            </w:pPr>
            <w:r w:rsidRPr="003241E2">
              <w:rPr>
                <w:sz w:val="22"/>
                <w:szCs w:val="22"/>
              </w:rPr>
              <w:t>Legge e comprende globalmente con la guida del docente una comunicazione scritta o orale</w:t>
            </w:r>
          </w:p>
          <w:p w:rsidR="001F0722" w:rsidRPr="003241E2" w:rsidRDefault="001F0722" w:rsidP="00CA0443">
            <w:pPr>
              <w:pStyle w:val="Corpodeltesto21"/>
              <w:numPr>
                <w:ilvl w:val="0"/>
                <w:numId w:val="6"/>
              </w:numPr>
              <w:textAlignment w:val="auto"/>
              <w:rPr>
                <w:sz w:val="22"/>
                <w:szCs w:val="22"/>
              </w:rPr>
            </w:pPr>
            <w:r w:rsidRPr="003241E2">
              <w:rPr>
                <w:sz w:val="22"/>
                <w:szCs w:val="22"/>
              </w:rPr>
              <w:t>Riferi</w:t>
            </w:r>
            <w:r>
              <w:rPr>
                <w:sz w:val="22"/>
                <w:szCs w:val="22"/>
              </w:rPr>
              <w:t>sce</w:t>
            </w:r>
            <w:r w:rsidRPr="003241E2">
              <w:rPr>
                <w:sz w:val="22"/>
                <w:szCs w:val="22"/>
              </w:rPr>
              <w:t xml:space="preserve"> oralmente, con la guida del docente, semplici argomenti di studio o esperienze personali</w:t>
            </w:r>
          </w:p>
          <w:p w:rsidR="001F0722" w:rsidRPr="003241E2" w:rsidRDefault="001F0722" w:rsidP="00CA0443">
            <w:pPr>
              <w:pStyle w:val="Corpodeltesto21"/>
              <w:numPr>
                <w:ilvl w:val="0"/>
                <w:numId w:val="6"/>
              </w:numPr>
              <w:textAlignment w:val="auto"/>
              <w:rPr>
                <w:sz w:val="22"/>
                <w:szCs w:val="22"/>
              </w:rPr>
            </w:pPr>
            <w:r w:rsidRPr="003241E2">
              <w:rPr>
                <w:sz w:val="22"/>
                <w:szCs w:val="22"/>
              </w:rPr>
              <w:t>Produ</w:t>
            </w:r>
            <w:r>
              <w:rPr>
                <w:sz w:val="22"/>
                <w:szCs w:val="22"/>
              </w:rPr>
              <w:t>ce</w:t>
            </w:r>
            <w:r w:rsidRPr="003241E2">
              <w:rPr>
                <w:sz w:val="22"/>
                <w:szCs w:val="22"/>
              </w:rPr>
              <w:t xml:space="preserve"> semplici testi scritti  per comunicare esperienze e stati d’animo</w:t>
            </w:r>
          </w:p>
          <w:p w:rsidR="001F0722" w:rsidRPr="003241E2" w:rsidRDefault="001F0722" w:rsidP="00CA0443">
            <w:pPr>
              <w:pStyle w:val="Corpodeltesto21"/>
              <w:numPr>
                <w:ilvl w:val="0"/>
                <w:numId w:val="6"/>
              </w:numPr>
              <w:textAlignment w:val="auto"/>
              <w:rPr>
                <w:sz w:val="22"/>
                <w:szCs w:val="22"/>
              </w:rPr>
            </w:pPr>
            <w:r w:rsidRPr="003241E2">
              <w:rPr>
                <w:sz w:val="22"/>
                <w:szCs w:val="22"/>
              </w:rPr>
              <w:t xml:space="preserve">Rispetta le principali convenzioni grammaticali, ortografica e morfosintattica </w:t>
            </w:r>
          </w:p>
          <w:p w:rsidR="001F0722" w:rsidRPr="004B0F9D" w:rsidRDefault="001F0722" w:rsidP="00CA0443">
            <w:pPr>
              <w:pStyle w:val="Corpodeltesto21"/>
              <w:numPr>
                <w:ilvl w:val="0"/>
                <w:numId w:val="6"/>
              </w:numPr>
              <w:textAlignment w:val="auto"/>
              <w:rPr>
                <w:sz w:val="22"/>
                <w:szCs w:val="22"/>
              </w:rPr>
            </w:pPr>
            <w:r w:rsidRPr="003241E2">
              <w:rPr>
                <w:sz w:val="22"/>
                <w:szCs w:val="22"/>
              </w:rPr>
              <w:t>Riconosce le principali parti del discorso con la guida del docente</w:t>
            </w:r>
            <w:r>
              <w:rPr>
                <w:sz w:val="22"/>
                <w:szCs w:val="22"/>
              </w:rPr>
              <w:t>.</w:t>
            </w:r>
          </w:p>
        </w:tc>
        <w:tc>
          <w:tcPr>
            <w:tcW w:w="4962" w:type="dxa"/>
          </w:tcPr>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lastRenderedPageBreak/>
              <w:t>Ascolta applicando   tecniche   di   supporto   alla comprensione, individuando l'emittente,</w:t>
            </w:r>
            <w:r>
              <w:rPr>
                <w:rFonts w:ascii="Times New Roman" w:hAnsi="Times New Roman"/>
              </w:rPr>
              <w:t xml:space="preserve"> </w:t>
            </w:r>
            <w:r w:rsidRPr="00D418EA">
              <w:rPr>
                <w:rFonts w:ascii="Times New Roman" w:hAnsi="Times New Roman"/>
              </w:rPr>
              <w:t>lo  scopo,  l'argomento e le informazioni principali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Riconosce all'ascolto </w:t>
            </w:r>
            <w:r>
              <w:rPr>
                <w:rFonts w:ascii="Times New Roman" w:hAnsi="Times New Roman"/>
              </w:rPr>
              <w:t>i principali</w:t>
            </w:r>
            <w:r w:rsidRPr="00D418EA">
              <w:rPr>
                <w:rFonts w:ascii="Times New Roman" w:hAnsi="Times New Roman"/>
              </w:rPr>
              <w:t xml:space="preserve"> elementi ritmici e sonori del testo poetico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Interviene in una discussione rispettando i turni di parola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Racconta oralmente esperienze personali, ordinando le informazioni secondo un criterio logico-cronologico e adottando un registro linguistico adeguato</w:t>
            </w:r>
            <w:r>
              <w:rPr>
                <w:rFonts w:ascii="Times New Roman" w:hAnsi="Times New Roman"/>
              </w:rPr>
              <w:t xml:space="preserve"> </w:t>
            </w:r>
            <w:r w:rsidRPr="00D418EA">
              <w:rPr>
                <w:rFonts w:ascii="Times New Roman" w:hAnsi="Times New Roman"/>
              </w:rPr>
              <w:t>alla situazione comunicativa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Riferisce oralmente su un argomento di studio, esponendo le informazioni in maniera coerente e usando un registro ed un lessico adeguati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Legge ad alta voce in maniera espressiva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Legge  in   modalità  silenziosa,  applicando</w:t>
            </w:r>
            <w:r>
              <w:rPr>
                <w:rFonts w:ascii="Times New Roman" w:hAnsi="Times New Roman"/>
              </w:rPr>
              <w:t xml:space="preserve"> </w:t>
            </w:r>
            <w:r w:rsidRPr="00D418EA">
              <w:rPr>
                <w:rFonts w:ascii="Times New Roman" w:hAnsi="Times New Roman"/>
              </w:rPr>
              <w:t>tecniche di  sup</w:t>
            </w:r>
            <w:r>
              <w:rPr>
                <w:rFonts w:ascii="Times New Roman" w:hAnsi="Times New Roman"/>
              </w:rPr>
              <w:t xml:space="preserve">porto alla comprensione </w:t>
            </w:r>
            <w:r w:rsidRPr="00D418EA">
              <w:rPr>
                <w:rFonts w:ascii="Times New Roman" w:hAnsi="Times New Roman"/>
              </w:rPr>
              <w:t>anticipazioni, sottolineature,  note a margine)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Riconosce il tipo di testo: informativi, espositivo,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lastRenderedPageBreak/>
              <w:t>Ricava  informazioni esplicite ed  implicite da testi  informativi ed espositivi per documentarsi e per usi pratici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Comprende l'idea centrale di un testo scritto</w:t>
            </w:r>
            <w:r>
              <w:rPr>
                <w:rFonts w:ascii="Times New Roman" w:hAnsi="Times New Roman"/>
              </w:rPr>
              <w:t xml:space="preserve"> e sa rielaborarlo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Comprende testi letterari di vario tipo e forma (racconti,  novelle,  romanzi, poesie),</w:t>
            </w:r>
            <w:r>
              <w:rPr>
                <w:rFonts w:ascii="Times New Roman" w:hAnsi="Times New Roman"/>
              </w:rPr>
              <w:t xml:space="preserve"> </w:t>
            </w:r>
            <w:r w:rsidRPr="00D418EA">
              <w:rPr>
                <w:rFonts w:ascii="Times New Roman" w:hAnsi="Times New Roman"/>
              </w:rPr>
              <w:t>individuan</w:t>
            </w:r>
            <w:r>
              <w:rPr>
                <w:rFonts w:ascii="Times New Roman" w:hAnsi="Times New Roman"/>
              </w:rPr>
              <w:t xml:space="preserve">do  il  sistema dei personaggi, </w:t>
            </w:r>
            <w:r w:rsidRPr="00D418EA">
              <w:rPr>
                <w:rFonts w:ascii="Times New Roman" w:hAnsi="Times New Roman"/>
              </w:rPr>
              <w:t>l'ambientazione spaziale e temporale, il tema principale e i temi sfondo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Schematizza le informazioni selezionate da un testo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Applica  le procedure di ideazione,</w:t>
            </w:r>
            <w:r>
              <w:rPr>
                <w:rFonts w:ascii="Times New Roman" w:hAnsi="Times New Roman"/>
              </w:rPr>
              <w:t xml:space="preserve"> </w:t>
            </w:r>
            <w:r w:rsidRPr="00D418EA">
              <w:rPr>
                <w:rFonts w:ascii="Times New Roman" w:hAnsi="Times New Roman"/>
              </w:rPr>
              <w:t>pianificazione, stesura e revisione di un testo</w:t>
            </w:r>
            <w:r>
              <w:rPr>
                <w:rFonts w:ascii="Times New Roman" w:hAnsi="Times New Roman"/>
              </w:rPr>
              <w:t xml:space="preserve"> </w:t>
            </w:r>
            <w:r w:rsidRPr="00D418EA">
              <w:rPr>
                <w:rFonts w:ascii="Times New Roman" w:hAnsi="Times New Roman"/>
              </w:rPr>
              <w:t>scritto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Acquisisce l'abitudine della lettura per piacere personale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corretti   dal   punto   di   vista   ortografico,</w:t>
            </w:r>
            <w:r>
              <w:rPr>
                <w:rFonts w:ascii="Times New Roman" w:hAnsi="Times New Roman"/>
              </w:rPr>
              <w:t xml:space="preserve"> </w:t>
            </w:r>
            <w:r w:rsidRPr="00D418EA">
              <w:rPr>
                <w:rFonts w:ascii="Times New Roman" w:hAnsi="Times New Roman"/>
              </w:rPr>
              <w:t xml:space="preserve"> morfosintattico e lessicale, coerenti ed adeguatamente organizzati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di tipo diverso ( narrativo, descrittivo, espositivo) e forma diversa (lettera, diario, schede informative, relazioni, recensioni, articoli di giornale etc.) adeguati alla situazione comunicativa, allo scopo, al destinatario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Produce testi sulla base di modelli appresi e realizza forme di scrittura ludica e creativa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utilizzando programmi di videoscrittura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Pr>
                <w:rFonts w:ascii="Times New Roman" w:hAnsi="Times New Roman"/>
              </w:rPr>
              <w:t xml:space="preserve">Conosce ed sa </w:t>
            </w:r>
            <w:r w:rsidRPr="00D418EA">
              <w:rPr>
                <w:rFonts w:ascii="Times New Roman" w:hAnsi="Times New Roman"/>
              </w:rPr>
              <w:t>analizzare la struttura della frase semplice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i meccanismi di derivazione per arricchire il  lessico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le principali relazioni fra significati (sinonimia, contrarietà, polisemia etc.)</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Utilizzare strumenti di consultazione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lastRenderedPageBreak/>
              <w:t>Riconoscere le caratteristiche dei principali tipi testuali (narrativi, descrittivi regolativi etc.)</w:t>
            </w: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Default="001F0722" w:rsidP="005B615C">
            <w:pPr>
              <w:autoSpaceDE w:val="0"/>
              <w:autoSpaceDN w:val="0"/>
              <w:adjustRightInd w:val="0"/>
              <w:spacing w:after="0" w:line="240" w:lineRule="auto"/>
              <w:jc w:val="both"/>
              <w:rPr>
                <w:rFonts w:ascii="Times New Roman" w:hAnsi="Times New Roman"/>
                <w:b/>
              </w:rPr>
            </w:pPr>
          </w:p>
          <w:p w:rsidR="001F0722" w:rsidRPr="00D418EA" w:rsidRDefault="001F0722" w:rsidP="005B615C">
            <w:pPr>
              <w:autoSpaceDE w:val="0"/>
              <w:autoSpaceDN w:val="0"/>
              <w:adjustRightInd w:val="0"/>
              <w:spacing w:after="0" w:line="240" w:lineRule="auto"/>
              <w:jc w:val="both"/>
              <w:rPr>
                <w:rFonts w:ascii="Times New Roman" w:hAnsi="Times New Roman"/>
                <w:b/>
              </w:rPr>
            </w:pPr>
          </w:p>
          <w:p w:rsidR="001F0722" w:rsidRPr="00FF450E" w:rsidRDefault="001F0722" w:rsidP="005B615C">
            <w:pPr>
              <w:pStyle w:val="Corpodeltesto21"/>
              <w:ind w:firstLine="0"/>
              <w:rPr>
                <w:b/>
                <w:sz w:val="22"/>
                <w:szCs w:val="22"/>
              </w:rPr>
            </w:pPr>
            <w:r w:rsidRPr="00FF450E">
              <w:rPr>
                <w:b/>
                <w:sz w:val="22"/>
                <w:szCs w:val="22"/>
              </w:rPr>
              <w:t>Obiettivi minimi</w:t>
            </w:r>
          </w:p>
          <w:p w:rsidR="001F0722" w:rsidRPr="00FF450E" w:rsidRDefault="001F0722" w:rsidP="00CA0443">
            <w:pPr>
              <w:pStyle w:val="Corpodeltesto21"/>
              <w:numPr>
                <w:ilvl w:val="0"/>
                <w:numId w:val="6"/>
              </w:numPr>
              <w:textAlignment w:val="auto"/>
              <w:rPr>
                <w:sz w:val="22"/>
                <w:szCs w:val="22"/>
              </w:rPr>
            </w:pPr>
            <w:r w:rsidRPr="00FF450E">
              <w:rPr>
                <w:sz w:val="22"/>
                <w:szCs w:val="22"/>
              </w:rPr>
              <w:lastRenderedPageBreak/>
              <w:t>Legge e comprende globalmente una comunicazione scritta o orale</w:t>
            </w:r>
          </w:p>
          <w:p w:rsidR="001F0722" w:rsidRPr="00FF450E" w:rsidRDefault="001F0722" w:rsidP="00CA0443">
            <w:pPr>
              <w:pStyle w:val="Corpodeltesto21"/>
              <w:numPr>
                <w:ilvl w:val="0"/>
                <w:numId w:val="6"/>
              </w:numPr>
              <w:textAlignment w:val="auto"/>
              <w:rPr>
                <w:sz w:val="22"/>
                <w:szCs w:val="22"/>
              </w:rPr>
            </w:pPr>
            <w:r w:rsidRPr="00FF450E">
              <w:rPr>
                <w:sz w:val="22"/>
                <w:szCs w:val="22"/>
              </w:rPr>
              <w:t>Riferi</w:t>
            </w:r>
            <w:r>
              <w:rPr>
                <w:sz w:val="22"/>
                <w:szCs w:val="22"/>
              </w:rPr>
              <w:t>sce</w:t>
            </w:r>
            <w:r w:rsidRPr="00FF450E">
              <w:rPr>
                <w:sz w:val="22"/>
                <w:szCs w:val="22"/>
              </w:rPr>
              <w:t xml:space="preserve"> oralmente, con la guida del docente o mediante schemi, semplici argomenti di studio o esperienze personali</w:t>
            </w:r>
          </w:p>
          <w:p w:rsidR="001F0722" w:rsidRPr="00FF450E" w:rsidRDefault="001F0722" w:rsidP="00CA0443">
            <w:pPr>
              <w:pStyle w:val="Corpodeltesto21"/>
              <w:numPr>
                <w:ilvl w:val="0"/>
                <w:numId w:val="6"/>
              </w:numPr>
              <w:textAlignment w:val="auto"/>
              <w:rPr>
                <w:sz w:val="22"/>
                <w:szCs w:val="22"/>
              </w:rPr>
            </w:pPr>
            <w:r w:rsidRPr="00FF450E">
              <w:rPr>
                <w:sz w:val="22"/>
                <w:szCs w:val="22"/>
              </w:rPr>
              <w:t>Produ</w:t>
            </w:r>
            <w:r>
              <w:rPr>
                <w:sz w:val="22"/>
                <w:szCs w:val="22"/>
              </w:rPr>
              <w:t>ce</w:t>
            </w:r>
            <w:r w:rsidRPr="00FF450E">
              <w:rPr>
                <w:sz w:val="22"/>
                <w:szCs w:val="22"/>
              </w:rPr>
              <w:t>e semplici testi scritti  per comunicare esperienze e stati d’animo</w:t>
            </w:r>
          </w:p>
          <w:p w:rsidR="001F0722" w:rsidRPr="00FF450E" w:rsidRDefault="001F0722" w:rsidP="00CA0443">
            <w:pPr>
              <w:pStyle w:val="Corpodeltesto21"/>
              <w:numPr>
                <w:ilvl w:val="0"/>
                <w:numId w:val="6"/>
              </w:numPr>
              <w:textAlignment w:val="auto"/>
              <w:rPr>
                <w:sz w:val="22"/>
                <w:szCs w:val="22"/>
              </w:rPr>
            </w:pPr>
            <w:r w:rsidRPr="00FF450E">
              <w:rPr>
                <w:sz w:val="22"/>
                <w:szCs w:val="22"/>
              </w:rPr>
              <w:t>Rispetta</w:t>
            </w:r>
            <w:r>
              <w:rPr>
                <w:sz w:val="22"/>
                <w:szCs w:val="22"/>
              </w:rPr>
              <w:t xml:space="preserve"> </w:t>
            </w:r>
            <w:r w:rsidRPr="00FF450E">
              <w:rPr>
                <w:sz w:val="22"/>
                <w:szCs w:val="22"/>
              </w:rPr>
              <w:t xml:space="preserve">le principali convenzioni grammaticali, ortografiche e morfosintattiche </w:t>
            </w:r>
          </w:p>
          <w:p w:rsidR="001F0722" w:rsidRPr="004B0F9D" w:rsidRDefault="001F0722" w:rsidP="00CA0443">
            <w:pPr>
              <w:pStyle w:val="Corpodeltesto21"/>
              <w:numPr>
                <w:ilvl w:val="0"/>
                <w:numId w:val="6"/>
              </w:numPr>
              <w:textAlignment w:val="auto"/>
              <w:rPr>
                <w:sz w:val="18"/>
                <w:szCs w:val="18"/>
              </w:rPr>
            </w:pPr>
            <w:r w:rsidRPr="00FF450E">
              <w:rPr>
                <w:sz w:val="22"/>
                <w:szCs w:val="22"/>
              </w:rPr>
              <w:t>Riconosce con la guida del docente, la struttura della frase semplice.</w:t>
            </w:r>
          </w:p>
        </w:tc>
        <w:tc>
          <w:tcPr>
            <w:tcW w:w="4819" w:type="dxa"/>
          </w:tcPr>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lastRenderedPageBreak/>
              <w:t>Ascolta testi applicando tecniche di  supporto alla comprensione, ne  individua la fonte,  lo scopo, l'argomento,  le informazioni principali  e il punto di vista dell’emittente.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all'ascolto gli elementi ritmici e sonori del testo poetico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Interviene in una discussione tra pari con pertinenza e coerenza, rispettando i tempi e i turni di parola e fornendo positivi  apporti personali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AF67A9">
              <w:rPr>
                <w:rFonts w:ascii="Times New Roman" w:hAnsi="Times New Roman"/>
              </w:rPr>
              <w:t>Racconta oralmente esperienze personali, eventi e trame, selezionando</w:t>
            </w:r>
            <w:r w:rsidRPr="00D418EA">
              <w:rPr>
                <w:rFonts w:ascii="Times New Roman" w:hAnsi="Times New Roman"/>
              </w:rPr>
              <w:t xml:space="preserve"> le informazioni significative, ordinando</w:t>
            </w:r>
            <w:r>
              <w:rPr>
                <w:rFonts w:ascii="Times New Roman" w:hAnsi="Times New Roman"/>
              </w:rPr>
              <w:t xml:space="preserve">le </w:t>
            </w:r>
            <w:r w:rsidRPr="00D418EA">
              <w:rPr>
                <w:rFonts w:ascii="Times New Roman" w:hAnsi="Times New Roman"/>
              </w:rPr>
              <w:t xml:space="preserve"> secondo criteri dati, adottando un registro linguistico adeguato alla situazione comunicativa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Descrive oggetti, luoghi persone, espone procedure, riferisce oralmente su un argomento di studio esplicita lo scopo e present</w:t>
            </w:r>
            <w:r>
              <w:rPr>
                <w:rFonts w:ascii="Times New Roman" w:hAnsi="Times New Roman"/>
              </w:rPr>
              <w:t>a</w:t>
            </w:r>
            <w:r w:rsidRPr="00D418EA">
              <w:rPr>
                <w:rFonts w:ascii="Times New Roman" w:hAnsi="Times New Roman"/>
              </w:rPr>
              <w:t xml:space="preserve">, le informazioni in maniera chiara e coerente, usa un registro ed un  lessico adeguati, citando le   </w:t>
            </w:r>
            <w:r w:rsidRPr="00D418EA">
              <w:rPr>
                <w:rFonts w:ascii="Times New Roman" w:hAnsi="Times New Roman"/>
              </w:rPr>
              <w:lastRenderedPageBreak/>
              <w:t>fonti e servend</w:t>
            </w:r>
            <w:r>
              <w:rPr>
                <w:rFonts w:ascii="Times New Roman" w:hAnsi="Times New Roman"/>
              </w:rPr>
              <w:t>osi eventualmente di materiali d</w:t>
            </w:r>
            <w:r w:rsidRPr="00D418EA">
              <w:rPr>
                <w:rFonts w:ascii="Times New Roman" w:hAnsi="Times New Roman"/>
              </w:rPr>
              <w:t>i supporto (schemi, tabelle, grafici)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Argomenta la propria tesi su un tema affrontato con dati pertinenti, motivazioni valide ed esprime giudizi personali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Legge ad alta voce in maniera espressiva e in modalità silenziosa applicando tecniche di supporto alla comprensione (anticipazioni, sottolineature,</w:t>
            </w:r>
            <w:r>
              <w:rPr>
                <w:rFonts w:ascii="Times New Roman" w:hAnsi="Times New Roman"/>
              </w:rPr>
              <w:t xml:space="preserve"> </w:t>
            </w:r>
            <w:r w:rsidRPr="00D418EA">
              <w:rPr>
                <w:rFonts w:ascii="Times New Roman" w:hAnsi="Times New Roman"/>
              </w:rPr>
              <w:t>note a margine)</w:t>
            </w:r>
            <w:r>
              <w:rPr>
                <w:rFonts w:ascii="Times New Roman" w:hAnsi="Times New Roman"/>
              </w:rPr>
              <w:t xml:space="preserve"> </w:t>
            </w:r>
            <w:r w:rsidRPr="00D418EA">
              <w:rPr>
                <w:rFonts w:ascii="Times New Roman" w:hAnsi="Times New Roman"/>
              </w:rPr>
              <w:t>e mettendo in atto strategie differenziate (lettura, orientativa, selettiva, analitica)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il tipo di testo argomentativo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Ricava  informazioni  esplicite ed   implicite da   testi informativi ed espositivi per documentarsi e per usi pratici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Confronta, riformula e riorganizzare le informazioni tratte da testi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Comprende testi regolativi, descrittivi e</w:t>
            </w:r>
            <w:r>
              <w:rPr>
                <w:rFonts w:ascii="Times New Roman" w:hAnsi="Times New Roman"/>
              </w:rPr>
              <w:t>s</w:t>
            </w:r>
            <w:r w:rsidRPr="00D418EA">
              <w:rPr>
                <w:rFonts w:ascii="Times New Roman" w:hAnsi="Times New Roman"/>
              </w:rPr>
              <w:t>positivi</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Comprende semplici testi argomentativi su temi affrontati in classe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Legge testi letterari di vario tipo e forma(racconti, novelle, romanzi, poesie), individuando il tema principale e i temi sfondo, le intenzioni comunicative dell’autore il sistema dei personaggi, l'ambientazione spaziale e temporale, l'appartenenza ad un genere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Ha acquisito l'abitudine della lettura autonoma per piacere personale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e applica le procedure di ideazione, pianificazione, stesura e revisione di un testo scritto.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sintesi di vario tipo</w:t>
            </w:r>
            <w:r>
              <w:rPr>
                <w:rFonts w:ascii="Times New Roman" w:hAnsi="Times New Roman"/>
              </w:rPr>
              <w:t xml:space="preserve"> utilizzando abilità pregresse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di tipo diverso (narrativo,</w:t>
            </w:r>
            <w:r>
              <w:rPr>
                <w:rFonts w:ascii="Times New Roman" w:hAnsi="Times New Roman"/>
              </w:rPr>
              <w:t xml:space="preserve"> </w:t>
            </w:r>
            <w:r w:rsidRPr="00D418EA">
              <w:rPr>
                <w:rFonts w:ascii="Times New Roman" w:hAnsi="Times New Roman"/>
              </w:rPr>
              <w:t xml:space="preserve">descrittivo, espositivo, regolativo argomentativo) corretti adeguati allo scopo e al </w:t>
            </w:r>
            <w:r w:rsidRPr="00D418EA">
              <w:rPr>
                <w:rFonts w:ascii="Times New Roman" w:hAnsi="Times New Roman"/>
              </w:rPr>
              <w:lastRenderedPageBreak/>
              <w:t xml:space="preserve">destinatario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testi di forma diversa (istruzioni per l’uso, lettere, diari, schede informative, relazioni, recensioni, articoli di cronaca, recensioni, argomentazioni etc.) corretti dal punto di vista ortografico, morfosintattico e lessicale, coerenti, coesi; adeguati all’argomento, allo scopo, al destinatario; seleziona il registro più adeguato.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Produce testi sulla base di modelli appresi e realizza forme di scrittura ludica e creativa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Scrive e impagina testi utilizzando programmi di videoscrittura</w:t>
            </w:r>
            <w:r>
              <w:rPr>
                <w:rFonts w:ascii="Times New Roman" w:hAnsi="Times New Roman"/>
              </w:rPr>
              <w:t xml:space="preserve"> in base alle proprie potenzialità ed abilità</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Pr>
                <w:rFonts w:ascii="Times New Roman" w:hAnsi="Times New Roman"/>
              </w:rPr>
              <w:t>Conosce e sa</w:t>
            </w:r>
            <w:r w:rsidRPr="00D418EA">
              <w:rPr>
                <w:rFonts w:ascii="Times New Roman" w:hAnsi="Times New Roman"/>
              </w:rPr>
              <w:t xml:space="preserve"> analizzare la struttura logico- sintattica della frase complessa</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 xml:space="preserve">Conosce il significato letterale e figurato delle parole, conosce termini specialistici di base di diverse discipline </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i meccanismi di derivazione per arricchire il lessico</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in un testo i connettivi e la loro funzione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Conosce le principali relazioni fra significati (sinonimia, contrarietà, polisemia etc.)</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Utilizza strumenti di consultazione</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Riconosce le caratteristiche dei principali tipi testuali (narrativi, descrittivi, regolativi etc.)</w:t>
            </w:r>
          </w:p>
          <w:p w:rsidR="001F0722" w:rsidRPr="00D418EA"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Stabilisce   relazioni   tra   situazione   di   comunicazione, interlocutori e registri linguistici</w:t>
            </w:r>
          </w:p>
          <w:p w:rsidR="001F0722"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D418EA">
              <w:rPr>
                <w:rFonts w:ascii="Times New Roman" w:hAnsi="Times New Roman"/>
              </w:rPr>
              <w:t>Riflette sui propri errori e applica le conoscenze metalinguistiche per monitorare e migliorare l'uso orale e scritto della lingua</w:t>
            </w:r>
          </w:p>
          <w:p w:rsidR="001F0722" w:rsidRPr="004B0F9D" w:rsidRDefault="001F0722" w:rsidP="005B615C">
            <w:pPr>
              <w:autoSpaceDE w:val="0"/>
              <w:autoSpaceDN w:val="0"/>
              <w:adjustRightInd w:val="0"/>
              <w:spacing w:after="0" w:line="240" w:lineRule="auto"/>
              <w:ind w:left="360"/>
              <w:contextualSpacing/>
              <w:jc w:val="both"/>
              <w:rPr>
                <w:rFonts w:ascii="Times New Roman" w:hAnsi="Times New Roman"/>
              </w:rPr>
            </w:pPr>
          </w:p>
          <w:p w:rsidR="001F0722" w:rsidRDefault="001F0722" w:rsidP="005B615C">
            <w:pPr>
              <w:pStyle w:val="Corpodeltesto21"/>
              <w:ind w:firstLine="0"/>
              <w:rPr>
                <w:b/>
                <w:sz w:val="22"/>
                <w:szCs w:val="22"/>
              </w:rPr>
            </w:pPr>
          </w:p>
          <w:p w:rsidR="001F0722" w:rsidRPr="00FF450E" w:rsidRDefault="001F0722" w:rsidP="005B615C">
            <w:pPr>
              <w:pStyle w:val="Corpodeltesto21"/>
              <w:ind w:firstLine="0"/>
              <w:rPr>
                <w:b/>
                <w:sz w:val="22"/>
                <w:szCs w:val="22"/>
              </w:rPr>
            </w:pPr>
            <w:r w:rsidRPr="00FF450E">
              <w:rPr>
                <w:b/>
                <w:sz w:val="22"/>
                <w:szCs w:val="22"/>
              </w:rPr>
              <w:lastRenderedPageBreak/>
              <w:t>Obiettivi minimi</w:t>
            </w:r>
          </w:p>
          <w:p w:rsidR="001F0722" w:rsidRPr="004B0F9D"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4B0F9D">
              <w:rPr>
                <w:rFonts w:ascii="Times New Roman" w:hAnsi="Times New Roman"/>
              </w:rPr>
              <w:t>Legge</w:t>
            </w:r>
            <w:r>
              <w:rPr>
                <w:rFonts w:ascii="Times New Roman" w:hAnsi="Times New Roman"/>
              </w:rPr>
              <w:t xml:space="preserve"> e </w:t>
            </w:r>
            <w:r w:rsidRPr="004B0F9D">
              <w:rPr>
                <w:rFonts w:ascii="Times New Roman" w:hAnsi="Times New Roman"/>
              </w:rPr>
              <w:t>comprende</w:t>
            </w:r>
            <w:r>
              <w:rPr>
                <w:rFonts w:ascii="Times New Roman" w:hAnsi="Times New Roman"/>
              </w:rPr>
              <w:t xml:space="preserve"> </w:t>
            </w:r>
            <w:r w:rsidRPr="004B0F9D">
              <w:rPr>
                <w:rFonts w:ascii="Times New Roman" w:hAnsi="Times New Roman"/>
              </w:rPr>
              <w:t>globalmente una</w:t>
            </w:r>
            <w:r>
              <w:rPr>
                <w:rFonts w:ascii="Times New Roman" w:hAnsi="Times New Roman"/>
              </w:rPr>
              <w:t xml:space="preserve"> </w:t>
            </w:r>
            <w:r w:rsidRPr="004B0F9D">
              <w:rPr>
                <w:rFonts w:ascii="Times New Roman" w:hAnsi="Times New Roman"/>
              </w:rPr>
              <w:t>comunicazione sia scritta sia orale</w:t>
            </w:r>
          </w:p>
          <w:p w:rsidR="001F0722" w:rsidRPr="004B0F9D"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Pr>
                <w:rFonts w:ascii="Times New Roman" w:hAnsi="Times New Roman"/>
              </w:rPr>
              <w:t>Riferisc</w:t>
            </w:r>
            <w:r w:rsidRPr="004B0F9D">
              <w:rPr>
                <w:rFonts w:ascii="Times New Roman" w:hAnsi="Times New Roman"/>
              </w:rPr>
              <w:t>e oralmente, con la guida del docente o mediante schemi, su un argomento di studio o un’esperienza personale</w:t>
            </w:r>
          </w:p>
          <w:p w:rsidR="001F0722" w:rsidRPr="004B0F9D"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4B0F9D">
              <w:rPr>
                <w:rFonts w:ascii="Times New Roman" w:hAnsi="Times New Roman"/>
              </w:rPr>
              <w:t>Produ</w:t>
            </w:r>
            <w:r>
              <w:rPr>
                <w:rFonts w:ascii="Times New Roman" w:hAnsi="Times New Roman"/>
              </w:rPr>
              <w:t>ce</w:t>
            </w:r>
            <w:r w:rsidRPr="004B0F9D">
              <w:rPr>
                <w:rFonts w:ascii="Times New Roman" w:hAnsi="Times New Roman"/>
              </w:rPr>
              <w:t xml:space="preserve"> semplici testi scritti  per comunicare esperienze e stati d’animo</w:t>
            </w:r>
          </w:p>
          <w:p w:rsidR="001F0722" w:rsidRPr="004B0F9D"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4B0F9D">
              <w:rPr>
                <w:rFonts w:ascii="Times New Roman" w:hAnsi="Times New Roman"/>
              </w:rPr>
              <w:t>Rispetta le principali convenzioni grammaticali</w:t>
            </w:r>
          </w:p>
          <w:p w:rsidR="001F0722" w:rsidRPr="004B0F9D" w:rsidRDefault="001F0722" w:rsidP="00CA0443">
            <w:pPr>
              <w:numPr>
                <w:ilvl w:val="0"/>
                <w:numId w:val="1"/>
              </w:numPr>
              <w:autoSpaceDE w:val="0"/>
              <w:autoSpaceDN w:val="0"/>
              <w:adjustRightInd w:val="0"/>
              <w:spacing w:after="0" w:line="240" w:lineRule="auto"/>
              <w:contextualSpacing/>
              <w:jc w:val="both"/>
              <w:rPr>
                <w:rFonts w:ascii="Times New Roman" w:hAnsi="Times New Roman"/>
              </w:rPr>
            </w:pPr>
            <w:r w:rsidRPr="004B0F9D">
              <w:rPr>
                <w:rFonts w:ascii="Times New Roman" w:hAnsi="Times New Roman"/>
              </w:rPr>
              <w:t>Mediante la</w:t>
            </w:r>
            <w:r>
              <w:rPr>
                <w:rFonts w:ascii="Times New Roman" w:hAnsi="Times New Roman"/>
              </w:rPr>
              <w:t xml:space="preserve"> </w:t>
            </w:r>
            <w:r w:rsidRPr="004B0F9D">
              <w:rPr>
                <w:rFonts w:ascii="Times New Roman" w:hAnsi="Times New Roman"/>
              </w:rPr>
              <w:t>guida del docente, sa analizzare le funzioni della frase semplice</w:t>
            </w:r>
            <w:r>
              <w:rPr>
                <w:rFonts w:ascii="Times New Roman" w:hAnsi="Times New Roman"/>
              </w:rPr>
              <w:t xml:space="preserve"> e complessa.</w:t>
            </w:r>
            <w:r w:rsidRPr="004B0F9D">
              <w:rPr>
                <w:rFonts w:ascii="Times New Roman" w:hAnsi="Times New Roman"/>
              </w:rPr>
              <w:t xml:space="preserve"> </w:t>
            </w:r>
          </w:p>
          <w:p w:rsidR="001F0722" w:rsidRPr="00D418EA" w:rsidRDefault="001F0722" w:rsidP="005B615C">
            <w:pPr>
              <w:autoSpaceDE w:val="0"/>
              <w:autoSpaceDN w:val="0"/>
              <w:adjustRightInd w:val="0"/>
              <w:spacing w:after="0" w:line="240" w:lineRule="auto"/>
              <w:ind w:left="360"/>
              <w:contextualSpacing/>
              <w:jc w:val="both"/>
              <w:rPr>
                <w:rFonts w:ascii="Times New Roman" w:hAnsi="Times New Roman"/>
              </w:rPr>
            </w:pPr>
          </w:p>
        </w:tc>
      </w:tr>
    </w:tbl>
    <w:p w:rsidR="001F0722" w:rsidRPr="00D418EA" w:rsidRDefault="001F0722" w:rsidP="001F0722">
      <w:pPr>
        <w:autoSpaceDE w:val="0"/>
        <w:autoSpaceDN w:val="0"/>
        <w:adjustRightInd w:val="0"/>
        <w:spacing w:after="0" w:line="240" w:lineRule="auto"/>
        <w:jc w:val="both"/>
        <w:rPr>
          <w:rFonts w:ascii="Times New Roman" w:hAnsi="Times New Roman"/>
          <w:b/>
        </w:rPr>
      </w:pPr>
    </w:p>
    <w:p w:rsidR="001F0722" w:rsidRDefault="001F0722" w:rsidP="001F0722">
      <w:pPr>
        <w:jc w:val="both"/>
        <w:rPr>
          <w:rFonts w:ascii="Times New Roman" w:hAnsi="Times New Roman"/>
        </w:rPr>
      </w:pPr>
    </w:p>
    <w:p w:rsidR="001F0722" w:rsidRPr="00F92821" w:rsidRDefault="001F0722" w:rsidP="001F0722">
      <w:pPr>
        <w:jc w:val="both"/>
        <w:rPr>
          <w:rFonts w:ascii="Times New Roman" w:hAnsi="Times New Roman"/>
          <w:b/>
        </w:rPr>
      </w:pPr>
      <w:r w:rsidRPr="00F92821">
        <w:rPr>
          <w:rFonts w:ascii="Times New Roman" w:hAnsi="Times New Roman"/>
          <w:b/>
        </w:rPr>
        <w:t>CONTENUTI   DISCIPLINARI</w:t>
      </w:r>
    </w:p>
    <w:p w:rsidR="001F0722" w:rsidRPr="00D418EA" w:rsidRDefault="001F0722" w:rsidP="001F0722">
      <w:pPr>
        <w:jc w:val="both"/>
        <w:rPr>
          <w:rFonts w:ascii="Times New Roman" w:hAnsi="Times New Roman"/>
        </w:rPr>
      </w:pPr>
      <w:r>
        <w:rPr>
          <w:rFonts w:ascii="Times New Roman" w:hAnsi="Times New Roman"/>
        </w:rPr>
        <w:t>( Sono individuati  contenuti comuni  alle varie sezioni che potranno essere ampliati o adattati in relazione alle caratteristiche e agli interessi del gruppo classe.)</w:t>
      </w:r>
    </w:p>
    <w:p w:rsidR="001F0722" w:rsidRPr="00D418EA" w:rsidRDefault="001F0722" w:rsidP="001F0722">
      <w:pPr>
        <w:jc w:val="both"/>
        <w:rPr>
          <w:rFonts w:ascii="Times New Roman" w:hAnsi="Times New Roman"/>
        </w:rPr>
      </w:pPr>
    </w:p>
    <w:tbl>
      <w:tblPr>
        <w:tblW w:w="15026"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7"/>
        <w:gridCol w:w="4536"/>
        <w:gridCol w:w="5103"/>
      </w:tblGrid>
      <w:tr w:rsidR="001F0722" w:rsidRPr="00D418EA" w:rsidTr="005B615C">
        <w:tc>
          <w:tcPr>
            <w:tcW w:w="5387" w:type="dxa"/>
          </w:tcPr>
          <w:p w:rsidR="001F0722" w:rsidRDefault="001F0722" w:rsidP="005B615C">
            <w:pPr>
              <w:spacing w:after="0" w:line="240" w:lineRule="auto"/>
              <w:jc w:val="both"/>
              <w:rPr>
                <w:rFonts w:ascii="Times New Roman" w:hAnsi="Times New Roman"/>
              </w:rPr>
            </w:pPr>
            <w:r w:rsidRPr="00D418EA">
              <w:rPr>
                <w:rFonts w:ascii="Times New Roman" w:hAnsi="Times New Roman"/>
              </w:rPr>
              <w:t>Classe prima</w:t>
            </w:r>
          </w:p>
          <w:p w:rsidR="001F0722" w:rsidRPr="00D418EA" w:rsidRDefault="001F0722" w:rsidP="005B615C">
            <w:pPr>
              <w:spacing w:after="0" w:line="240" w:lineRule="auto"/>
              <w:jc w:val="both"/>
              <w:rPr>
                <w:rFonts w:ascii="Times New Roman" w:hAnsi="Times New Roman"/>
              </w:rPr>
            </w:pPr>
          </w:p>
        </w:tc>
        <w:tc>
          <w:tcPr>
            <w:tcW w:w="4536" w:type="dxa"/>
          </w:tcPr>
          <w:p w:rsidR="001F0722" w:rsidRPr="00D418EA" w:rsidRDefault="001F0722" w:rsidP="005B615C">
            <w:pPr>
              <w:spacing w:after="0" w:line="240" w:lineRule="auto"/>
              <w:jc w:val="both"/>
              <w:rPr>
                <w:rFonts w:ascii="Times New Roman" w:hAnsi="Times New Roman"/>
              </w:rPr>
            </w:pPr>
            <w:r w:rsidRPr="00D418EA">
              <w:rPr>
                <w:rFonts w:ascii="Times New Roman" w:hAnsi="Times New Roman"/>
              </w:rPr>
              <w:t>Classe  seconda</w:t>
            </w:r>
          </w:p>
        </w:tc>
        <w:tc>
          <w:tcPr>
            <w:tcW w:w="5103" w:type="dxa"/>
          </w:tcPr>
          <w:p w:rsidR="001F0722" w:rsidRPr="00D418EA" w:rsidRDefault="001F0722" w:rsidP="005B615C">
            <w:pPr>
              <w:spacing w:after="0" w:line="240" w:lineRule="auto"/>
              <w:jc w:val="both"/>
              <w:rPr>
                <w:rFonts w:ascii="Times New Roman" w:hAnsi="Times New Roman"/>
              </w:rPr>
            </w:pPr>
            <w:r w:rsidRPr="00D418EA">
              <w:rPr>
                <w:rFonts w:ascii="Times New Roman" w:hAnsi="Times New Roman"/>
              </w:rPr>
              <w:t>Classe  terza</w:t>
            </w:r>
          </w:p>
        </w:tc>
      </w:tr>
      <w:tr w:rsidR="001F0722" w:rsidRPr="00D418EA" w:rsidTr="005B615C">
        <w:tc>
          <w:tcPr>
            <w:tcW w:w="5387" w:type="dxa"/>
          </w:tcPr>
          <w:p w:rsidR="001F0722" w:rsidRPr="00C5478D" w:rsidRDefault="001F0722" w:rsidP="00CA0443">
            <w:pPr>
              <w:numPr>
                <w:ilvl w:val="0"/>
                <w:numId w:val="1"/>
              </w:numPr>
              <w:autoSpaceDE w:val="0"/>
              <w:autoSpaceDN w:val="0"/>
              <w:adjustRightInd w:val="0"/>
              <w:spacing w:after="0" w:line="240" w:lineRule="auto"/>
              <w:jc w:val="both"/>
              <w:rPr>
                <w:rFonts w:ascii="Times New Roman" w:hAnsi="Times New Roman"/>
              </w:rPr>
            </w:pPr>
            <w:r w:rsidRPr="00C5478D">
              <w:rPr>
                <w:rFonts w:ascii="Times New Roman" w:hAnsi="Times New Roman"/>
                <w:b/>
              </w:rPr>
              <w:t>Accoglienza</w:t>
            </w:r>
            <w:r>
              <w:rPr>
                <w:rFonts w:ascii="Times New Roman" w:hAnsi="Times New Roman"/>
              </w:rPr>
              <w:t>: attività ludiche</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narrativo</w:t>
            </w:r>
            <w:r w:rsidRPr="00D418EA">
              <w:rPr>
                <w:rFonts w:ascii="Times New Roman" w:hAnsi="Times New Roman"/>
              </w:rPr>
              <w:t xml:space="preserve">: La favola </w:t>
            </w:r>
            <w:r>
              <w:rPr>
                <w:rFonts w:ascii="Times New Roman" w:hAnsi="Times New Roman"/>
              </w:rPr>
              <w:t>– I proverbi -</w:t>
            </w:r>
            <w:r w:rsidRPr="00D418EA">
              <w:rPr>
                <w:rFonts w:ascii="Times New Roman" w:hAnsi="Times New Roman"/>
              </w:rPr>
              <w:t xml:space="preserve"> La fiaba - </w:t>
            </w:r>
            <w:r>
              <w:rPr>
                <w:rFonts w:ascii="Times New Roman" w:hAnsi="Times New Roman"/>
              </w:rPr>
              <w:t xml:space="preserve"> Il genere fantasy -</w:t>
            </w:r>
            <w:r w:rsidRPr="00D418EA">
              <w:rPr>
                <w:rFonts w:ascii="Times New Roman" w:hAnsi="Times New Roman"/>
              </w:rPr>
              <w:t>Il mito</w:t>
            </w:r>
            <w:r>
              <w:rPr>
                <w:rFonts w:ascii="Times New Roman" w:hAnsi="Times New Roman"/>
              </w:rPr>
              <w:t>- Il romanzo</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poetico</w:t>
            </w:r>
            <w:r w:rsidRPr="00D418EA">
              <w:rPr>
                <w:rFonts w:ascii="Times New Roman" w:hAnsi="Times New Roman"/>
              </w:rPr>
              <w:t>:</w:t>
            </w:r>
            <w:r w:rsidRPr="00D418EA">
              <w:rPr>
                <w:rFonts w:ascii="Times New Roman" w:hAnsi="Times New Roman"/>
                <w:b/>
              </w:rPr>
              <w:t xml:space="preserve"> </w:t>
            </w:r>
            <w:r w:rsidRPr="00D418EA">
              <w:rPr>
                <w:rFonts w:ascii="Times New Roman" w:hAnsi="Times New Roman"/>
              </w:rPr>
              <w:t>Lettura ed analisi di testi poetici - L’epica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esperenziale</w:t>
            </w:r>
            <w:r w:rsidRPr="00D418EA">
              <w:rPr>
                <w:rFonts w:ascii="Times New Roman" w:hAnsi="Times New Roman"/>
              </w:rPr>
              <w:t>:  L’amicizia - Lo sport – etc.</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descrittivo</w:t>
            </w:r>
            <w:r w:rsidRPr="00C26179">
              <w:rPr>
                <w:rFonts w:ascii="Times New Roman" w:hAnsi="Times New Roman"/>
              </w:rPr>
              <w:t>:</w:t>
            </w:r>
            <w:r>
              <w:rPr>
                <w:rFonts w:ascii="Times New Roman" w:hAnsi="Times New Roman"/>
              </w:rPr>
              <w:t xml:space="preserve"> Studio della tipologia testuale, lettura e analisi di testi descrittivi, produzione di testi descrittivi su modelli appresi</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C26179">
              <w:rPr>
                <w:rFonts w:ascii="Times New Roman" w:hAnsi="Times New Roman"/>
                <w:b/>
              </w:rPr>
              <w:t>Il testo regolativo</w:t>
            </w:r>
            <w:r w:rsidRPr="00C26179">
              <w:rPr>
                <w:rFonts w:ascii="Times New Roman" w:hAnsi="Times New Roman"/>
              </w:rPr>
              <w:t>: Studio della tipologia testuale, lettura e analisi di testi regolativi, produzione di testi regolativi</w:t>
            </w:r>
            <w:r>
              <w:rPr>
                <w:rFonts w:ascii="Times New Roman" w:hAnsi="Times New Roman"/>
              </w:rPr>
              <w:t xml:space="preserve"> su modelli appresi</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Legalità</w:t>
            </w:r>
            <w:r w:rsidRPr="00C5478D">
              <w:rPr>
                <w:rFonts w:ascii="Times New Roman" w:hAnsi="Times New Roman"/>
              </w:rPr>
              <w:t>:</w:t>
            </w:r>
            <w:r>
              <w:rPr>
                <w:rFonts w:ascii="Times New Roman" w:hAnsi="Times New Roman"/>
              </w:rPr>
              <w:t xml:space="preserve"> lettura di brani a tema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lastRenderedPageBreak/>
              <w:t>Gli animali e l’ambiente</w:t>
            </w:r>
            <w:r w:rsidRPr="00C5478D">
              <w:rPr>
                <w:rFonts w:ascii="Times New Roman" w:hAnsi="Times New Roman"/>
              </w:rPr>
              <w:t>:</w:t>
            </w:r>
            <w:r>
              <w:rPr>
                <w:rFonts w:ascii="Times New Roman" w:hAnsi="Times New Roman"/>
              </w:rPr>
              <w:t xml:space="preserve"> letture di brani a tema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Le nuove tecnologie</w:t>
            </w:r>
            <w:r>
              <w:rPr>
                <w:rFonts w:ascii="Times New Roman" w:hAnsi="Times New Roman"/>
              </w:rPr>
              <w:t>. Letture di brani a tema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cammino della Storia</w:t>
            </w:r>
            <w:r>
              <w:rPr>
                <w:rFonts w:ascii="Times New Roman" w:hAnsi="Times New Roman"/>
              </w:rPr>
              <w:t>: letture a tema</w:t>
            </w:r>
          </w:p>
          <w:p w:rsidR="001F0722" w:rsidRPr="00C26179"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Tecniche per la produzione di un riassunto</w:t>
            </w:r>
            <w:r w:rsidRPr="00BB4933">
              <w:rPr>
                <w:rFonts w:ascii="Times New Roman" w:hAnsi="Times New Roman"/>
              </w:rPr>
              <w:t>:</w:t>
            </w:r>
            <w:r>
              <w:rPr>
                <w:rFonts w:ascii="Times New Roman" w:hAnsi="Times New Roman"/>
              </w:rPr>
              <w:t xml:space="preserve"> studio pratico</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Grammatica</w:t>
            </w:r>
            <w:r w:rsidRPr="00D418EA">
              <w:rPr>
                <w:rFonts w:ascii="Times New Roman" w:hAnsi="Times New Roman"/>
              </w:rPr>
              <w:t>: Fonologia – Morfolo</w:t>
            </w:r>
            <w:r>
              <w:rPr>
                <w:rFonts w:ascii="Times New Roman" w:hAnsi="Times New Roman"/>
              </w:rPr>
              <w:t>g</w:t>
            </w:r>
            <w:r w:rsidRPr="00D418EA">
              <w:rPr>
                <w:rFonts w:ascii="Times New Roman" w:hAnsi="Times New Roman"/>
              </w:rPr>
              <w:t>ia- Analisi grammaticale</w:t>
            </w:r>
          </w:p>
          <w:p w:rsidR="001F0722" w:rsidRPr="00D418EA" w:rsidRDefault="001F0722" w:rsidP="005B615C">
            <w:pPr>
              <w:spacing w:after="0" w:line="240" w:lineRule="auto"/>
              <w:jc w:val="both"/>
              <w:rPr>
                <w:rFonts w:ascii="Times New Roman" w:hAnsi="Times New Roman"/>
              </w:rPr>
            </w:pPr>
          </w:p>
        </w:tc>
        <w:tc>
          <w:tcPr>
            <w:tcW w:w="4536" w:type="dxa"/>
          </w:tcPr>
          <w:p w:rsidR="001F0722" w:rsidRPr="00F92821" w:rsidRDefault="001F0722" w:rsidP="00CA0443">
            <w:pPr>
              <w:numPr>
                <w:ilvl w:val="0"/>
                <w:numId w:val="1"/>
              </w:numPr>
              <w:autoSpaceDE w:val="0"/>
              <w:autoSpaceDN w:val="0"/>
              <w:adjustRightInd w:val="0"/>
              <w:spacing w:after="0" w:line="240" w:lineRule="auto"/>
              <w:jc w:val="both"/>
              <w:rPr>
                <w:rFonts w:ascii="Times New Roman" w:hAnsi="Times New Roman"/>
              </w:rPr>
            </w:pPr>
            <w:r w:rsidRPr="00F92821">
              <w:rPr>
                <w:rFonts w:ascii="Times New Roman" w:hAnsi="Times New Roman"/>
                <w:b/>
              </w:rPr>
              <w:lastRenderedPageBreak/>
              <w:t>Convivenza</w:t>
            </w:r>
            <w:r>
              <w:rPr>
                <w:rFonts w:ascii="Times New Roman" w:hAnsi="Times New Roman"/>
              </w:rPr>
              <w:t>: lettura e analisi di brani a tema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narrativo</w:t>
            </w:r>
            <w:r w:rsidRPr="00D418EA">
              <w:rPr>
                <w:rFonts w:ascii="Times New Roman" w:hAnsi="Times New Roman"/>
              </w:rPr>
              <w:t xml:space="preserve">: </w:t>
            </w:r>
            <w:r>
              <w:rPr>
                <w:rFonts w:ascii="Times New Roman" w:hAnsi="Times New Roman"/>
              </w:rPr>
              <w:t xml:space="preserve">racconti di vario genere: </w:t>
            </w:r>
            <w:r w:rsidRPr="00D418EA">
              <w:rPr>
                <w:rFonts w:ascii="Times New Roman" w:hAnsi="Times New Roman"/>
              </w:rPr>
              <w:t xml:space="preserve"> </w:t>
            </w:r>
            <w:r>
              <w:rPr>
                <w:rFonts w:ascii="Times New Roman" w:hAnsi="Times New Roman"/>
              </w:rPr>
              <w:t xml:space="preserve">giallo, </w:t>
            </w:r>
            <w:r w:rsidRPr="00D418EA">
              <w:rPr>
                <w:rFonts w:ascii="Times New Roman" w:hAnsi="Times New Roman"/>
              </w:rPr>
              <w:t xml:space="preserve">fantasy </w:t>
            </w:r>
            <w:r>
              <w:rPr>
                <w:rFonts w:ascii="Times New Roman" w:hAnsi="Times New Roman"/>
              </w:rPr>
              <w:t>, d’avventura etc.</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non continuo ed il testo misto</w:t>
            </w:r>
            <w:r>
              <w:rPr>
                <w:rFonts w:ascii="Times New Roman" w:hAnsi="Times New Roman"/>
              </w:rPr>
              <w:t>: applicazioni pratiche</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descrittivo</w:t>
            </w:r>
            <w:r w:rsidRPr="00C5478D">
              <w:rPr>
                <w:rFonts w:ascii="Times New Roman" w:hAnsi="Times New Roman"/>
              </w:rPr>
              <w:t>:</w:t>
            </w:r>
            <w:r>
              <w:rPr>
                <w:rFonts w:ascii="Times New Roman" w:hAnsi="Times New Roman"/>
              </w:rPr>
              <w:t xml:space="preserve"> studio della tipologia testuale con analisi e produzione scritta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espositivo</w:t>
            </w:r>
            <w:r w:rsidRPr="00C5478D">
              <w:rPr>
                <w:rFonts w:ascii="Times New Roman" w:hAnsi="Times New Roman"/>
              </w:rPr>
              <w:t>:</w:t>
            </w:r>
            <w:r>
              <w:rPr>
                <w:rFonts w:ascii="Times New Roman" w:hAnsi="Times New Roman"/>
              </w:rPr>
              <w:t xml:space="preserve"> studio della tipologia testuale con analisi e produzione</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romanzo</w:t>
            </w:r>
            <w:r w:rsidRPr="00C5478D">
              <w:rPr>
                <w:rFonts w:ascii="Times New Roman" w:hAnsi="Times New Roman"/>
              </w:rPr>
              <w:t>:</w:t>
            </w:r>
            <w:r>
              <w:rPr>
                <w:rFonts w:ascii="Times New Roman" w:hAnsi="Times New Roman"/>
              </w:rPr>
              <w:t xml:space="preserve"> lettura di brani scelti e di un’opera integrale</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poetico</w:t>
            </w:r>
            <w:r w:rsidRPr="00D418EA">
              <w:rPr>
                <w:rFonts w:ascii="Times New Roman" w:hAnsi="Times New Roman"/>
              </w:rPr>
              <w:t>:</w:t>
            </w:r>
            <w:r w:rsidRPr="00D418EA">
              <w:rPr>
                <w:rFonts w:ascii="Times New Roman" w:hAnsi="Times New Roman"/>
                <w:b/>
              </w:rPr>
              <w:t xml:space="preserve"> </w:t>
            </w:r>
            <w:r w:rsidRPr="00D418EA">
              <w:rPr>
                <w:rFonts w:ascii="Times New Roman" w:hAnsi="Times New Roman"/>
              </w:rPr>
              <w:t>Lettura ed analisi di testi poetici</w:t>
            </w:r>
            <w:r>
              <w:rPr>
                <w:rFonts w:ascii="Times New Roman" w:hAnsi="Times New Roman"/>
              </w:rPr>
              <w:t>; s</w:t>
            </w:r>
            <w:r w:rsidRPr="00C26179">
              <w:rPr>
                <w:rFonts w:ascii="Times New Roman" w:hAnsi="Times New Roman"/>
              </w:rPr>
              <w:t>tudio d</w:t>
            </w:r>
            <w:r>
              <w:rPr>
                <w:rFonts w:ascii="Times New Roman" w:hAnsi="Times New Roman"/>
              </w:rPr>
              <w:t xml:space="preserve">i tecniche per </w:t>
            </w:r>
            <w:r>
              <w:rPr>
                <w:rFonts w:ascii="Times New Roman" w:hAnsi="Times New Roman"/>
              </w:rPr>
              <w:lastRenderedPageBreak/>
              <w:t>l’interpretazione di un testo poetico</w:t>
            </w:r>
            <w:r w:rsidRPr="00C26179">
              <w:rPr>
                <w:rFonts w:ascii="Times New Roman" w:hAnsi="Times New Roman"/>
              </w:rPr>
              <w:t xml:space="preserve">, produzione di testi </w:t>
            </w:r>
            <w:r>
              <w:rPr>
                <w:rFonts w:ascii="Times New Roman" w:hAnsi="Times New Roman"/>
              </w:rPr>
              <w:t>interpretativi</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esperenziale</w:t>
            </w:r>
            <w:r w:rsidRPr="00D418EA">
              <w:rPr>
                <w:rFonts w:ascii="Times New Roman" w:hAnsi="Times New Roman"/>
              </w:rPr>
              <w:t>: L’amicizia – I diri</w:t>
            </w:r>
            <w:r>
              <w:rPr>
                <w:rFonts w:ascii="Times New Roman" w:hAnsi="Times New Roman"/>
              </w:rPr>
              <w:t xml:space="preserve">tti della donna –  Crescere- Conflitti in famiglia </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Percorsi letterari</w:t>
            </w:r>
            <w:r w:rsidRPr="00D418EA">
              <w:rPr>
                <w:rFonts w:ascii="Times New Roman" w:hAnsi="Times New Roman"/>
              </w:rPr>
              <w:t>: Itinerari di letteratura italiana</w:t>
            </w:r>
            <w:r>
              <w:rPr>
                <w:rFonts w:ascii="Times New Roman" w:hAnsi="Times New Roman"/>
              </w:rPr>
              <w:t xml:space="preserve"> dalle origini al XVIII secolo- La storia nella Letteratura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Comprensione e sintesi di testi letterari e non</w:t>
            </w:r>
            <w:r w:rsidRPr="00C5478D">
              <w:rPr>
                <w:rFonts w:ascii="Times New Roman" w:hAnsi="Times New Roman"/>
              </w:rPr>
              <w:t>: studio e applicazione</w:t>
            </w:r>
            <w:r>
              <w:rPr>
                <w:rFonts w:ascii="Times New Roman" w:hAnsi="Times New Roman"/>
                <w:b/>
              </w:rPr>
              <w:t xml:space="preserve"> </w:t>
            </w:r>
            <w:r w:rsidRPr="00C5478D">
              <w:rPr>
                <w:rFonts w:ascii="Times New Roman" w:hAnsi="Times New Roman"/>
              </w:rPr>
              <w:t>pratica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 xml:space="preserve">I testi espressivi </w:t>
            </w:r>
            <w:r w:rsidRPr="00C26179">
              <w:rPr>
                <w:rFonts w:ascii="Times New Roman" w:hAnsi="Times New Roman"/>
              </w:rPr>
              <w:t>:</w:t>
            </w:r>
            <w:r>
              <w:rPr>
                <w:rFonts w:ascii="Times New Roman" w:hAnsi="Times New Roman"/>
              </w:rPr>
              <w:t xml:space="preserve"> Studio delle tipologie testuali: diario – autobiografia - lettera; lettura e analisi di testi espressivi; produzione di testi espressivi su modelli appresi</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La cronaca</w:t>
            </w:r>
            <w:r w:rsidRPr="00C26179">
              <w:rPr>
                <w:rFonts w:ascii="Times New Roman" w:hAnsi="Times New Roman"/>
              </w:rPr>
              <w:t>: Studio della tipologia testuale, lettura e analisi di testi</w:t>
            </w:r>
            <w:r>
              <w:rPr>
                <w:rFonts w:ascii="Times New Roman" w:hAnsi="Times New Roman"/>
              </w:rPr>
              <w:t xml:space="preserve"> di cronaca</w:t>
            </w:r>
            <w:r w:rsidRPr="00C26179">
              <w:rPr>
                <w:rFonts w:ascii="Times New Roman" w:hAnsi="Times New Roman"/>
              </w:rPr>
              <w:t xml:space="preserve">, produzione di testi </w:t>
            </w:r>
            <w:r>
              <w:rPr>
                <w:rFonts w:ascii="Times New Roman" w:hAnsi="Times New Roman"/>
              </w:rPr>
              <w:t>di cronaca su modelli appresi</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La Legaliltà</w:t>
            </w:r>
            <w:r w:rsidRPr="00C30FD7">
              <w:rPr>
                <w:rFonts w:ascii="Times New Roman" w:hAnsi="Times New Roman"/>
              </w:rPr>
              <w:t>:</w:t>
            </w:r>
            <w:r>
              <w:rPr>
                <w:rFonts w:ascii="Times New Roman" w:hAnsi="Times New Roman"/>
              </w:rPr>
              <w:t xml:space="preserve"> letture di brani a tema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Ecologia e sostenibilità</w:t>
            </w:r>
            <w:r w:rsidRPr="00C30FD7">
              <w:rPr>
                <w:rFonts w:ascii="Times New Roman" w:hAnsi="Times New Roman"/>
              </w:rPr>
              <w:t>.</w:t>
            </w:r>
            <w:r>
              <w:rPr>
                <w:rFonts w:ascii="Times New Roman" w:hAnsi="Times New Roman"/>
              </w:rPr>
              <w:t xml:space="preserve"> Lettura di brani a tema</w:t>
            </w:r>
          </w:p>
          <w:p w:rsidR="001F0722" w:rsidRPr="00C26179"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Le nuove tecnologie</w:t>
            </w:r>
            <w:r w:rsidRPr="00C30FD7">
              <w:rPr>
                <w:rFonts w:ascii="Times New Roman" w:hAnsi="Times New Roman"/>
              </w:rPr>
              <w:t>:</w:t>
            </w:r>
            <w:r>
              <w:rPr>
                <w:rFonts w:ascii="Times New Roman" w:hAnsi="Times New Roman"/>
              </w:rPr>
              <w:t xml:space="preserve"> lettura di brani a tema</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Grammatica</w:t>
            </w:r>
            <w:r w:rsidRPr="00D418EA">
              <w:rPr>
                <w:rFonts w:ascii="Times New Roman" w:hAnsi="Times New Roman"/>
              </w:rPr>
              <w:t xml:space="preserve">: Sintassi della frase semplice- Analisi della frase semplice </w:t>
            </w:r>
          </w:p>
        </w:tc>
        <w:tc>
          <w:tcPr>
            <w:tcW w:w="5103" w:type="dxa"/>
          </w:tcPr>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lastRenderedPageBreak/>
              <w:t>L’adolescenza con le sue problematiche</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narrativo</w:t>
            </w:r>
            <w:r w:rsidRPr="00D418EA">
              <w:rPr>
                <w:rFonts w:ascii="Times New Roman" w:hAnsi="Times New Roman"/>
              </w:rPr>
              <w:t xml:space="preserve">: </w:t>
            </w:r>
            <w:r>
              <w:rPr>
                <w:rFonts w:ascii="Times New Roman" w:hAnsi="Times New Roman"/>
              </w:rPr>
              <w:t>la novella e il racconto realistico; il racconto ed il romanzo: horror, fantascienza etc.</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descrittivo</w:t>
            </w:r>
            <w:r w:rsidRPr="00F92821">
              <w:rPr>
                <w:rFonts w:ascii="Times New Roman" w:hAnsi="Times New Roman"/>
              </w:rPr>
              <w:t>.</w:t>
            </w:r>
            <w:r>
              <w:rPr>
                <w:rFonts w:ascii="Times New Roman" w:hAnsi="Times New Roman"/>
              </w:rPr>
              <w:t xml:space="preserve"> Studio della tipologia testuale, lettura, analisi  e produzione di testi</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poetico</w:t>
            </w:r>
            <w:r w:rsidRPr="00BB4933">
              <w:rPr>
                <w:rFonts w:ascii="Times New Roman" w:hAnsi="Times New Roman"/>
              </w:rPr>
              <w:t>:</w:t>
            </w:r>
            <w:r>
              <w:rPr>
                <w:rFonts w:ascii="Times New Roman" w:hAnsi="Times New Roman"/>
              </w:rPr>
              <w:t xml:space="preserve">  lettura ed analisi di testi poetici: studio di tecniche per l’interpretazione di un testo poetico, produzione di testi interpretativi</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Vari tipi di linguaggi nei testi scritti/orali</w:t>
            </w:r>
            <w:r w:rsidRPr="00BB4933">
              <w:rPr>
                <w:rFonts w:ascii="Times New Roman" w:hAnsi="Times New Roman"/>
              </w:rPr>
              <w:t>:</w:t>
            </w:r>
            <w:r>
              <w:rPr>
                <w:rFonts w:ascii="Times New Roman" w:hAnsi="Times New Roman"/>
              </w:rPr>
              <w:t xml:space="preserve"> applicazioni pratiche</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Il testo d’attualità</w:t>
            </w:r>
            <w:r w:rsidRPr="00D418EA">
              <w:rPr>
                <w:rFonts w:ascii="Times New Roman" w:hAnsi="Times New Roman"/>
              </w:rPr>
              <w:t>:  Problemi  del mondo contemporaneo</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lastRenderedPageBreak/>
              <w:t>Percorsi letterari</w:t>
            </w:r>
            <w:r w:rsidRPr="00D418EA">
              <w:rPr>
                <w:rFonts w:ascii="Times New Roman" w:hAnsi="Times New Roman"/>
              </w:rPr>
              <w:t xml:space="preserve">: Itinerari di letteratura italiana dal </w:t>
            </w:r>
            <w:r>
              <w:rPr>
                <w:rFonts w:ascii="Times New Roman" w:hAnsi="Times New Roman"/>
              </w:rPr>
              <w:t xml:space="preserve">XVIII </w:t>
            </w:r>
            <w:r w:rsidRPr="00D418EA">
              <w:rPr>
                <w:rFonts w:ascii="Times New Roman" w:hAnsi="Times New Roman"/>
              </w:rPr>
              <w:t xml:space="preserve"> ad oggi</w:t>
            </w:r>
            <w:r>
              <w:rPr>
                <w:rFonts w:ascii="Times New Roman" w:hAnsi="Times New Roman"/>
              </w:rPr>
              <w:t>-  La Storia nella Letteratura</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Educazione alimentare</w:t>
            </w:r>
            <w:r w:rsidRPr="00BB4933">
              <w:rPr>
                <w:rFonts w:ascii="Times New Roman" w:hAnsi="Times New Roman"/>
              </w:rPr>
              <w:t>:</w:t>
            </w:r>
            <w:r>
              <w:rPr>
                <w:rFonts w:ascii="Times New Roman" w:hAnsi="Times New Roman"/>
              </w:rPr>
              <w:t xml:space="preserve"> lettura di brani e dibattiti in classe</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Sintesi e riformulazione di testi letterari e non</w:t>
            </w:r>
            <w:r w:rsidRPr="00F92821">
              <w:rPr>
                <w:rFonts w:ascii="Times New Roman" w:hAnsi="Times New Roman"/>
              </w:rPr>
              <w:t>:</w:t>
            </w:r>
            <w:r>
              <w:rPr>
                <w:rFonts w:ascii="Times New Roman" w:hAnsi="Times New Roman"/>
              </w:rPr>
              <w:t xml:space="preserve"> applicazioni pratiche</w:t>
            </w:r>
          </w:p>
          <w:p w:rsidR="001F0722" w:rsidRDefault="001F0722" w:rsidP="00CA0443">
            <w:pPr>
              <w:numPr>
                <w:ilvl w:val="0"/>
                <w:numId w:val="1"/>
              </w:numPr>
              <w:autoSpaceDE w:val="0"/>
              <w:autoSpaceDN w:val="0"/>
              <w:adjustRightInd w:val="0"/>
              <w:spacing w:after="0" w:line="240" w:lineRule="auto"/>
              <w:jc w:val="both"/>
              <w:rPr>
                <w:rFonts w:ascii="Times New Roman" w:hAnsi="Times New Roman"/>
              </w:rPr>
            </w:pPr>
            <w:r>
              <w:rPr>
                <w:rFonts w:ascii="Times New Roman" w:hAnsi="Times New Roman"/>
                <w:b/>
              </w:rPr>
              <w:t>Il testo espositivo</w:t>
            </w:r>
            <w:r w:rsidRPr="00C26179">
              <w:rPr>
                <w:rFonts w:ascii="Times New Roman" w:hAnsi="Times New Roman"/>
              </w:rPr>
              <w:t>:</w:t>
            </w:r>
            <w:r>
              <w:rPr>
                <w:rFonts w:ascii="Times New Roman" w:hAnsi="Times New Roman"/>
              </w:rPr>
              <w:t xml:space="preserve"> Studio della tipologia testuale, lettura e analisi di testi espositivi, produzione di testi espositivi su modelli appresi</w:t>
            </w:r>
          </w:p>
          <w:p w:rsidR="001F0722" w:rsidRPr="00C26179" w:rsidRDefault="001F0722" w:rsidP="00CA0443">
            <w:pPr>
              <w:numPr>
                <w:ilvl w:val="0"/>
                <w:numId w:val="1"/>
              </w:numPr>
              <w:autoSpaceDE w:val="0"/>
              <w:autoSpaceDN w:val="0"/>
              <w:adjustRightInd w:val="0"/>
              <w:spacing w:after="0" w:line="240" w:lineRule="auto"/>
              <w:jc w:val="both"/>
              <w:rPr>
                <w:rFonts w:ascii="Times New Roman" w:hAnsi="Times New Roman"/>
              </w:rPr>
            </w:pPr>
            <w:r w:rsidRPr="00C26179">
              <w:rPr>
                <w:rFonts w:ascii="Times New Roman" w:hAnsi="Times New Roman"/>
                <w:b/>
              </w:rPr>
              <w:t xml:space="preserve">Il testo </w:t>
            </w:r>
            <w:r>
              <w:rPr>
                <w:rFonts w:ascii="Times New Roman" w:hAnsi="Times New Roman"/>
                <w:b/>
              </w:rPr>
              <w:t>argomentativo</w:t>
            </w:r>
            <w:r w:rsidRPr="00C26179">
              <w:rPr>
                <w:rFonts w:ascii="Times New Roman" w:hAnsi="Times New Roman"/>
              </w:rPr>
              <w:t xml:space="preserve">: Studio della tipologia testuale, lettura e analisi di testi </w:t>
            </w:r>
            <w:r>
              <w:rPr>
                <w:rFonts w:ascii="Times New Roman" w:hAnsi="Times New Roman"/>
              </w:rPr>
              <w:t>argomentativi</w:t>
            </w:r>
            <w:r w:rsidRPr="00C26179">
              <w:rPr>
                <w:rFonts w:ascii="Times New Roman" w:hAnsi="Times New Roman"/>
              </w:rPr>
              <w:t xml:space="preserve">, produzione di testi </w:t>
            </w:r>
            <w:r>
              <w:rPr>
                <w:rFonts w:ascii="Times New Roman" w:hAnsi="Times New Roman"/>
              </w:rPr>
              <w:t>argomentativi su modelli appresi</w:t>
            </w:r>
          </w:p>
          <w:p w:rsidR="001F0722" w:rsidRPr="00D418EA" w:rsidRDefault="001F0722" w:rsidP="00CA0443">
            <w:pPr>
              <w:numPr>
                <w:ilvl w:val="0"/>
                <w:numId w:val="1"/>
              </w:numPr>
              <w:autoSpaceDE w:val="0"/>
              <w:autoSpaceDN w:val="0"/>
              <w:adjustRightInd w:val="0"/>
              <w:spacing w:after="0" w:line="240" w:lineRule="auto"/>
              <w:jc w:val="both"/>
              <w:rPr>
                <w:rFonts w:ascii="Times New Roman" w:hAnsi="Times New Roman"/>
              </w:rPr>
            </w:pPr>
            <w:r w:rsidRPr="00D418EA">
              <w:rPr>
                <w:rFonts w:ascii="Times New Roman" w:hAnsi="Times New Roman"/>
                <w:b/>
              </w:rPr>
              <w:t>Grammatica</w:t>
            </w:r>
            <w:r w:rsidRPr="00D418EA">
              <w:rPr>
                <w:rFonts w:ascii="Times New Roman" w:hAnsi="Times New Roman"/>
              </w:rPr>
              <w:t>: Sintassi della frase complessa- Analisi logica della frase e del periodo</w:t>
            </w:r>
          </w:p>
          <w:p w:rsidR="001F0722" w:rsidRPr="00D418EA" w:rsidRDefault="001F0722" w:rsidP="005B615C">
            <w:pPr>
              <w:spacing w:after="0" w:line="240" w:lineRule="auto"/>
              <w:jc w:val="both"/>
              <w:rPr>
                <w:rFonts w:ascii="Times New Roman" w:hAnsi="Times New Roman"/>
              </w:rPr>
            </w:pPr>
          </w:p>
        </w:tc>
      </w:tr>
    </w:tbl>
    <w:p w:rsidR="001F0722" w:rsidRDefault="001F0722" w:rsidP="001F0722">
      <w:pPr>
        <w:rPr>
          <w:rFonts w:ascii="Times New Roman" w:hAnsi="Times New Roman"/>
          <w:b/>
        </w:rPr>
      </w:pPr>
    </w:p>
    <w:p w:rsidR="001F0722" w:rsidRDefault="001F0722" w:rsidP="001F0722">
      <w:pPr>
        <w:jc w:val="center"/>
        <w:rPr>
          <w:rFonts w:ascii="Times New Roman" w:hAnsi="Times New Roman"/>
          <w:b/>
        </w:rPr>
      </w:pPr>
    </w:p>
    <w:p w:rsidR="001F0722" w:rsidRPr="00D418EA" w:rsidRDefault="001F0722" w:rsidP="001F0722">
      <w:pPr>
        <w:jc w:val="both"/>
        <w:rPr>
          <w:rFonts w:ascii="Times New Roman" w:hAnsi="Times New Roman"/>
        </w:rPr>
      </w:pPr>
    </w:p>
    <w:p w:rsidR="001F0722" w:rsidRPr="00D418EA" w:rsidRDefault="001F0722" w:rsidP="001F0722">
      <w:pPr>
        <w:jc w:val="both"/>
        <w:rPr>
          <w:rFonts w:ascii="Times New Roman" w:hAnsi="Times New Roman"/>
        </w:rPr>
      </w:pPr>
    </w:p>
    <w:p w:rsidR="001F0722" w:rsidRPr="00D418EA" w:rsidRDefault="001F0722" w:rsidP="001F0722">
      <w:pPr>
        <w:jc w:val="both"/>
        <w:rPr>
          <w:rFonts w:ascii="Times New Roman" w:hAnsi="Times New Roman"/>
          <w:b/>
        </w:rPr>
      </w:pPr>
      <w:r w:rsidRPr="00D418EA">
        <w:rPr>
          <w:rFonts w:ascii="Times New Roman" w:hAnsi="Times New Roman"/>
          <w:b/>
        </w:rPr>
        <w:t>METODOLOGIA  E  STRUMENTI  DI  LAVORO</w:t>
      </w:r>
    </w:p>
    <w:p w:rsidR="001F0722" w:rsidRPr="00D418EA" w:rsidRDefault="001F0722" w:rsidP="001F0722">
      <w:pPr>
        <w:jc w:val="both"/>
        <w:rPr>
          <w:rFonts w:ascii="Times New Roman" w:hAnsi="Times New Roman"/>
        </w:rPr>
      </w:pPr>
      <w:r w:rsidRPr="00D418EA">
        <w:rPr>
          <w:rFonts w:ascii="Times New Roman" w:hAnsi="Times New Roman"/>
        </w:rPr>
        <w:t xml:space="preserve">La definizione della metodologia e la scelta dei sussidi e degli ausili didattici, di volta in volta, terrà conto degli interessi di fondo della classe, privilegiando un approccio agli argomenti che parta dall’esperienza quotidiana, selezionando quegli strumenti che producono un incremento della motivazione allo studio degli allievi. </w:t>
      </w:r>
    </w:p>
    <w:p w:rsidR="001F0722" w:rsidRPr="00D418EA" w:rsidRDefault="001F0722" w:rsidP="001F0722">
      <w:pPr>
        <w:jc w:val="both"/>
        <w:rPr>
          <w:rFonts w:ascii="Times New Roman" w:hAnsi="Times New Roman"/>
        </w:rPr>
      </w:pPr>
      <w:r w:rsidRPr="00D418EA">
        <w:rPr>
          <w:rFonts w:ascii="Times New Roman" w:hAnsi="Times New Roman"/>
        </w:rPr>
        <w:lastRenderedPageBreak/>
        <w:t>Verrà presentata ai ragazzi una scelta di brani  e verranno proposte attività laboratoriali; si effettueranno lezioni frontali e partecipate, verranno sollecitati dibattiti e lavori di gruppo.</w:t>
      </w:r>
    </w:p>
    <w:p w:rsidR="001F0722" w:rsidRPr="00D418EA" w:rsidRDefault="001F0722" w:rsidP="001F0722">
      <w:pPr>
        <w:jc w:val="both"/>
        <w:rPr>
          <w:rFonts w:ascii="Times New Roman" w:hAnsi="Times New Roman"/>
        </w:rPr>
      </w:pPr>
      <w:r w:rsidRPr="00D418EA">
        <w:rPr>
          <w:rFonts w:ascii="Times New Roman" w:hAnsi="Times New Roman"/>
        </w:rPr>
        <w:t>Si farà uso, oltre che del libro di testo, delle LIM, di schede di approfondimento, di materiale audiovisivo, di mappe concettuali e di test di autoverifica; sistematico sarà l’utilizzo del dizionario.</w:t>
      </w:r>
    </w:p>
    <w:p w:rsidR="001F0722" w:rsidRPr="00D418EA" w:rsidRDefault="001F0722" w:rsidP="001F0722">
      <w:pPr>
        <w:jc w:val="both"/>
        <w:rPr>
          <w:rFonts w:ascii="Times New Roman" w:hAnsi="Times New Roman"/>
        </w:rPr>
      </w:pPr>
      <w:r w:rsidRPr="00D418EA">
        <w:rPr>
          <w:rFonts w:ascii="Times New Roman" w:hAnsi="Times New Roman"/>
        </w:rPr>
        <w:t xml:space="preserve">Notevole spazio verrà inoltre riservato ad interventi calibrati per fasce di livello al fine di soddisfare le esigenze individuali. </w:t>
      </w:r>
    </w:p>
    <w:p w:rsidR="001F0722" w:rsidRPr="00D418EA" w:rsidRDefault="001F0722" w:rsidP="001F0722">
      <w:pPr>
        <w:jc w:val="both"/>
        <w:rPr>
          <w:rFonts w:ascii="Times New Roman" w:hAnsi="Times New Roman"/>
          <w:b/>
        </w:rPr>
      </w:pPr>
      <w:r w:rsidRPr="00D418EA">
        <w:rPr>
          <w:rFonts w:ascii="Times New Roman" w:hAnsi="Times New Roman"/>
        </w:rPr>
        <w:t>Attività di recupero, consolidamento e/o potenziamento verranno proposti alla fine di ogni Unità di Apprendimento.</w:t>
      </w:r>
    </w:p>
    <w:p w:rsidR="001F0722" w:rsidRPr="00D418EA" w:rsidRDefault="001F0722" w:rsidP="001F0722">
      <w:pPr>
        <w:jc w:val="both"/>
        <w:rPr>
          <w:rFonts w:ascii="Times New Roman" w:hAnsi="Times New Roman"/>
        </w:rPr>
      </w:pPr>
    </w:p>
    <w:p w:rsidR="001F0722" w:rsidRPr="00D418EA" w:rsidRDefault="001F0722" w:rsidP="001F0722">
      <w:pPr>
        <w:jc w:val="both"/>
        <w:rPr>
          <w:rFonts w:ascii="Times New Roman" w:hAnsi="Times New Roman"/>
          <w:b/>
        </w:rPr>
      </w:pPr>
      <w:r w:rsidRPr="00D418EA">
        <w:rPr>
          <w:rFonts w:ascii="Times New Roman" w:hAnsi="Times New Roman"/>
          <w:b/>
        </w:rPr>
        <w:t xml:space="preserve">STRATEGIE  PER  IL  POTENZIAMENTO  E  IL  RECUPERO E  </w:t>
      </w:r>
    </w:p>
    <w:p w:rsidR="001F0722" w:rsidRPr="00D418EA" w:rsidRDefault="001F0722" w:rsidP="001F0722">
      <w:pPr>
        <w:jc w:val="both"/>
        <w:rPr>
          <w:rFonts w:ascii="Times New Roman" w:hAnsi="Times New Roman"/>
          <w:bCs/>
        </w:rPr>
      </w:pPr>
      <w:r w:rsidRPr="00D418EA">
        <w:rPr>
          <w:rFonts w:ascii="Times New Roman" w:hAnsi="Times New Roman"/>
          <w:b/>
          <w:bCs/>
        </w:rPr>
        <w:t>Per il potenziamento/arricchimento delle conoscenze e delle abilità s</w:t>
      </w:r>
      <w:r w:rsidRPr="00D418EA">
        <w:rPr>
          <w:rFonts w:ascii="Times New Roman" w:hAnsi="Times New Roman"/>
        </w:rPr>
        <w:t xml:space="preserve">i prevedono le seguenti  </w:t>
      </w:r>
      <w:r w:rsidRPr="00D418EA">
        <w:rPr>
          <w:rFonts w:ascii="Times New Roman" w:hAnsi="Times New Roman"/>
          <w:b/>
        </w:rPr>
        <w:t>strategie</w:t>
      </w:r>
      <w:r w:rsidRPr="00D418EA">
        <w:rPr>
          <w:rFonts w:ascii="Times New Roman" w:hAnsi="Times New Roman"/>
          <w:bCs/>
        </w:rPr>
        <w:t>:</w:t>
      </w:r>
    </w:p>
    <w:p w:rsidR="001F0722" w:rsidRPr="00D418EA" w:rsidRDefault="001F0722" w:rsidP="00CA0443">
      <w:pPr>
        <w:numPr>
          <w:ilvl w:val="0"/>
          <w:numId w:val="3"/>
        </w:numPr>
        <w:spacing w:after="0" w:line="240" w:lineRule="auto"/>
        <w:jc w:val="both"/>
        <w:rPr>
          <w:rFonts w:ascii="Times New Roman" w:hAnsi="Times New Roman"/>
        </w:rPr>
      </w:pPr>
      <w:r w:rsidRPr="00D418EA">
        <w:rPr>
          <w:rFonts w:ascii="Times New Roman" w:hAnsi="Times New Roman"/>
        </w:rPr>
        <w:t>Approfondimento, rielaborazione e problematizzazione dei contenuti</w:t>
      </w:r>
    </w:p>
    <w:p w:rsidR="001F0722" w:rsidRPr="00D418EA" w:rsidRDefault="001F0722" w:rsidP="00CA0443">
      <w:pPr>
        <w:numPr>
          <w:ilvl w:val="0"/>
          <w:numId w:val="3"/>
        </w:numPr>
        <w:spacing w:after="0" w:line="240" w:lineRule="auto"/>
        <w:jc w:val="both"/>
        <w:rPr>
          <w:rFonts w:ascii="Times New Roman" w:hAnsi="Times New Roman"/>
        </w:rPr>
      </w:pPr>
      <w:r w:rsidRPr="00D418EA">
        <w:rPr>
          <w:rFonts w:ascii="Times New Roman" w:hAnsi="Times New Roman"/>
        </w:rPr>
        <w:t>Ricerche individuali e/o di gruppo</w:t>
      </w:r>
    </w:p>
    <w:p w:rsidR="001F0722" w:rsidRPr="00D418EA" w:rsidRDefault="001F0722" w:rsidP="00CA0443">
      <w:pPr>
        <w:numPr>
          <w:ilvl w:val="0"/>
          <w:numId w:val="3"/>
        </w:numPr>
        <w:spacing w:after="0" w:line="240" w:lineRule="auto"/>
        <w:jc w:val="both"/>
        <w:rPr>
          <w:rFonts w:ascii="Times New Roman" w:hAnsi="Times New Roman"/>
        </w:rPr>
      </w:pPr>
      <w:r w:rsidRPr="00D418EA">
        <w:rPr>
          <w:rFonts w:ascii="Times New Roman" w:hAnsi="Times New Roman"/>
        </w:rPr>
        <w:t>Impulso allo spirito critico e alla creatività</w:t>
      </w:r>
    </w:p>
    <w:p w:rsidR="001F0722" w:rsidRPr="00D418EA" w:rsidRDefault="001F0722" w:rsidP="00CA0443">
      <w:pPr>
        <w:numPr>
          <w:ilvl w:val="0"/>
          <w:numId w:val="3"/>
        </w:numPr>
        <w:spacing w:after="0" w:line="240" w:lineRule="auto"/>
        <w:jc w:val="both"/>
        <w:rPr>
          <w:rFonts w:ascii="Times New Roman" w:hAnsi="Times New Roman"/>
        </w:rPr>
      </w:pPr>
      <w:r w:rsidRPr="00D418EA">
        <w:rPr>
          <w:rFonts w:ascii="Times New Roman" w:hAnsi="Times New Roman"/>
        </w:rPr>
        <w:t>Lettura di testi extrascolastici</w:t>
      </w:r>
    </w:p>
    <w:p w:rsidR="001F0722" w:rsidRPr="00D418EA" w:rsidRDefault="001F0722" w:rsidP="001F0722">
      <w:pPr>
        <w:spacing w:after="0" w:line="240" w:lineRule="auto"/>
        <w:ind w:left="720"/>
        <w:jc w:val="both"/>
        <w:rPr>
          <w:rFonts w:ascii="Times New Roman" w:hAnsi="Times New Roman"/>
        </w:rPr>
      </w:pPr>
    </w:p>
    <w:p w:rsidR="001F0722" w:rsidRPr="00D418EA" w:rsidRDefault="001F0722" w:rsidP="001F0722">
      <w:pPr>
        <w:spacing w:after="0" w:line="240" w:lineRule="auto"/>
        <w:ind w:left="720"/>
        <w:jc w:val="both"/>
        <w:rPr>
          <w:rFonts w:ascii="Times New Roman" w:hAnsi="Times New Roman"/>
        </w:rPr>
      </w:pPr>
    </w:p>
    <w:p w:rsidR="001F0722" w:rsidRPr="00D418EA" w:rsidRDefault="001F0722" w:rsidP="001F0722">
      <w:pPr>
        <w:spacing w:after="0" w:line="240" w:lineRule="auto"/>
        <w:jc w:val="both"/>
        <w:rPr>
          <w:rFonts w:ascii="Times New Roman" w:hAnsi="Times New Roman"/>
        </w:rPr>
      </w:pPr>
      <w:r w:rsidRPr="00D418EA">
        <w:rPr>
          <w:rFonts w:ascii="Times New Roman" w:hAnsi="Times New Roman"/>
          <w:b/>
          <w:bCs/>
        </w:rPr>
        <w:t>Per il  sostegno/consolidamento delle conoscenze e delle abilità s</w:t>
      </w:r>
      <w:r w:rsidRPr="00D418EA">
        <w:rPr>
          <w:rFonts w:ascii="Times New Roman" w:hAnsi="Times New Roman"/>
        </w:rPr>
        <w:t xml:space="preserve">i prevedono le seguenti  </w:t>
      </w:r>
      <w:r w:rsidRPr="00D418EA">
        <w:rPr>
          <w:rFonts w:ascii="Times New Roman" w:hAnsi="Times New Roman"/>
          <w:b/>
        </w:rPr>
        <w:t>strategie</w:t>
      </w:r>
      <w:r w:rsidRPr="00D418EA">
        <w:rPr>
          <w:rFonts w:ascii="Times New Roman" w:hAnsi="Times New Roman"/>
          <w:bCs/>
        </w:rPr>
        <w:t>:</w:t>
      </w:r>
    </w:p>
    <w:p w:rsidR="001F0722" w:rsidRPr="00D418EA" w:rsidRDefault="001F0722" w:rsidP="001F0722">
      <w:pPr>
        <w:jc w:val="both"/>
        <w:rPr>
          <w:rFonts w:ascii="Times New Roman" w:hAnsi="Times New Roman"/>
        </w:rPr>
      </w:pP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Attività guidate  a  crescente livello  di difficoltà</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Esercitazioni di memorizzazione delle conoscenze</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Inserimento in gruppi motivati di lavoro</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 xml:space="preserve">Assiduo controllo dell’apprendimento </w:t>
      </w:r>
    </w:p>
    <w:p w:rsidR="001F0722" w:rsidRPr="00D418EA" w:rsidRDefault="001F0722" w:rsidP="001F0722">
      <w:pPr>
        <w:spacing w:after="0" w:line="240" w:lineRule="auto"/>
        <w:ind w:left="720"/>
        <w:jc w:val="both"/>
        <w:rPr>
          <w:rFonts w:ascii="Times New Roman" w:hAnsi="Times New Roman"/>
        </w:rPr>
      </w:pPr>
    </w:p>
    <w:p w:rsidR="001F0722" w:rsidRPr="00D418EA" w:rsidRDefault="001F0722" w:rsidP="001F0722">
      <w:pPr>
        <w:spacing w:after="0" w:line="240" w:lineRule="auto"/>
        <w:jc w:val="both"/>
        <w:rPr>
          <w:rFonts w:ascii="Times New Roman" w:hAnsi="Times New Roman"/>
        </w:rPr>
      </w:pPr>
      <w:r w:rsidRPr="00D418EA">
        <w:rPr>
          <w:rFonts w:ascii="Times New Roman" w:hAnsi="Times New Roman"/>
          <w:b/>
          <w:bCs/>
        </w:rPr>
        <w:t>Per  il recupero di conoscenze ed abilità s</w:t>
      </w:r>
      <w:r w:rsidRPr="00D418EA">
        <w:rPr>
          <w:rFonts w:ascii="Times New Roman" w:hAnsi="Times New Roman"/>
        </w:rPr>
        <w:t xml:space="preserve">i prevedono le seguenti  </w:t>
      </w:r>
      <w:r w:rsidRPr="00D418EA">
        <w:rPr>
          <w:rFonts w:ascii="Times New Roman" w:hAnsi="Times New Roman"/>
          <w:b/>
        </w:rPr>
        <w:t>strategie</w:t>
      </w:r>
      <w:r w:rsidRPr="00D418EA">
        <w:rPr>
          <w:rFonts w:ascii="Times New Roman" w:hAnsi="Times New Roman"/>
          <w:bCs/>
        </w:rPr>
        <w:t>:</w:t>
      </w:r>
    </w:p>
    <w:p w:rsidR="001F0722" w:rsidRPr="00D418EA" w:rsidRDefault="001F0722" w:rsidP="001F0722">
      <w:pPr>
        <w:jc w:val="both"/>
        <w:rPr>
          <w:rFonts w:ascii="Times New Roman" w:hAnsi="Times New Roman"/>
        </w:rPr>
      </w:pP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Studio assistito in classe</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Semplificazione  e adattamento dei contenuti disciplinari</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t>Distensione dei tempi di acquisizione dei contenuti</w:t>
      </w:r>
    </w:p>
    <w:p w:rsidR="001F0722" w:rsidRPr="00D418EA" w:rsidRDefault="001F0722" w:rsidP="00CA0443">
      <w:pPr>
        <w:numPr>
          <w:ilvl w:val="0"/>
          <w:numId w:val="4"/>
        </w:numPr>
        <w:spacing w:after="0" w:line="240" w:lineRule="auto"/>
        <w:jc w:val="both"/>
        <w:rPr>
          <w:rFonts w:ascii="Times New Roman" w:hAnsi="Times New Roman"/>
        </w:rPr>
      </w:pPr>
      <w:r w:rsidRPr="00D418EA">
        <w:rPr>
          <w:rFonts w:ascii="Times New Roman" w:hAnsi="Times New Roman"/>
        </w:rPr>
        <w:lastRenderedPageBreak/>
        <w:t>Utilizzo dell’attività iconico - espressiva ( cartelloni – linee del tempo – mappe concettuali – carte geografiche – tabelle … ) al fine di promuovere l’acquisizione di uno stile cognitivo alternativo</w:t>
      </w:r>
    </w:p>
    <w:p w:rsidR="001F0722" w:rsidRPr="00D418EA" w:rsidRDefault="001F0722" w:rsidP="001F0722">
      <w:pPr>
        <w:pStyle w:val="Titolo3"/>
        <w:rPr>
          <w:sz w:val="22"/>
          <w:szCs w:val="22"/>
        </w:rPr>
      </w:pPr>
    </w:p>
    <w:p w:rsidR="001F0722" w:rsidRDefault="001F0722" w:rsidP="001F0722">
      <w:pPr>
        <w:jc w:val="both"/>
        <w:rPr>
          <w:b/>
        </w:rPr>
      </w:pPr>
    </w:p>
    <w:p w:rsidR="001F0722" w:rsidRPr="00D418EA" w:rsidRDefault="001F0722" w:rsidP="001F0722">
      <w:pPr>
        <w:jc w:val="both"/>
        <w:rPr>
          <w:rFonts w:ascii="Times New Roman" w:hAnsi="Times New Roman"/>
          <w:b/>
        </w:rPr>
      </w:pPr>
      <w:r w:rsidRPr="00D418EA">
        <w:rPr>
          <w:rFonts w:ascii="Times New Roman" w:hAnsi="Times New Roman"/>
          <w:b/>
        </w:rPr>
        <w:t>LABORATORI E PROGETTI</w:t>
      </w:r>
    </w:p>
    <w:p w:rsidR="001F0722" w:rsidRPr="00D418EA" w:rsidRDefault="001F0722" w:rsidP="001F0722">
      <w:pPr>
        <w:jc w:val="both"/>
        <w:rPr>
          <w:rFonts w:ascii="Times New Roman" w:hAnsi="Times New Roman"/>
        </w:rPr>
      </w:pPr>
    </w:p>
    <w:p w:rsidR="001F0722" w:rsidRPr="00D418EA" w:rsidRDefault="001F0722" w:rsidP="001F0722">
      <w:pPr>
        <w:jc w:val="both"/>
        <w:rPr>
          <w:rFonts w:ascii="Times New Roman" w:hAnsi="Times New Roman"/>
        </w:rPr>
      </w:pPr>
      <w:r w:rsidRPr="00D418EA">
        <w:rPr>
          <w:rFonts w:ascii="Times New Roman" w:hAnsi="Times New Roman"/>
        </w:rPr>
        <w:t>Per favorire il raggiungimento degli obiettivi disciplinari, durante l’anno scolastico, si prevede anche la partecipazione degli alunni a PROGETTI  curriculari ed extracurriculari inseriti nel POF e finalizzati a promuovere la crescita  umana e culturale dell’allievo quale uomo e cittadino.</w:t>
      </w:r>
    </w:p>
    <w:p w:rsidR="001F0722" w:rsidRPr="00D418EA" w:rsidRDefault="00ED732F" w:rsidP="001F0722">
      <w:pPr>
        <w:jc w:val="both"/>
        <w:rPr>
          <w:rFonts w:ascii="Times New Roman" w:hAnsi="Times New Roman"/>
        </w:rPr>
      </w:pPr>
      <w:r>
        <w:rPr>
          <w:rFonts w:ascii="Times New Roman" w:hAnsi="Times New Roman"/>
        </w:rPr>
        <w:t>Le classi di scuola secondaria</w:t>
      </w:r>
      <w:r w:rsidR="001F0722" w:rsidRPr="00D418EA">
        <w:rPr>
          <w:rFonts w:ascii="Times New Roman" w:hAnsi="Times New Roman"/>
        </w:rPr>
        <w:t>, inoltre, parteciperanno a vari Concorsi letterari e a visite d’istruzione guidate di uno o più giorni, a rappresentazioni teatrali e cinematografiche e ad eventuali ulteriori iniziative inerenti le finalità educativo - didattiche programmate e inserite nel POF.</w:t>
      </w:r>
    </w:p>
    <w:p w:rsidR="001F0722" w:rsidRPr="00D418EA" w:rsidRDefault="001F0722" w:rsidP="001F0722">
      <w:pPr>
        <w:jc w:val="both"/>
        <w:rPr>
          <w:rFonts w:ascii="Times New Roman" w:hAnsi="Times New Roman"/>
          <w:b/>
          <w:bCs/>
        </w:rPr>
      </w:pPr>
    </w:p>
    <w:p w:rsidR="001F0722" w:rsidRPr="00D418EA" w:rsidRDefault="001F0722" w:rsidP="001F0722">
      <w:pPr>
        <w:jc w:val="both"/>
        <w:rPr>
          <w:rFonts w:ascii="Times New Roman" w:hAnsi="Times New Roman"/>
        </w:rPr>
      </w:pPr>
    </w:p>
    <w:p w:rsidR="001F0722" w:rsidRPr="00D418EA" w:rsidRDefault="001F0722" w:rsidP="001F0722">
      <w:pPr>
        <w:jc w:val="both"/>
        <w:rPr>
          <w:rFonts w:ascii="Times New Roman" w:hAnsi="Times New Roman"/>
          <w:b/>
        </w:rPr>
      </w:pPr>
      <w:r w:rsidRPr="00D418EA">
        <w:rPr>
          <w:rFonts w:ascii="Times New Roman" w:hAnsi="Times New Roman"/>
          <w:b/>
        </w:rPr>
        <w:t>VERIFICA   E   VALUTAZIONE</w:t>
      </w:r>
    </w:p>
    <w:p w:rsidR="001F0722" w:rsidRPr="00D418EA" w:rsidRDefault="001F0722" w:rsidP="001F0722">
      <w:pPr>
        <w:jc w:val="both"/>
        <w:rPr>
          <w:rFonts w:ascii="Times New Roman" w:hAnsi="Times New Roman"/>
        </w:rPr>
      </w:pPr>
      <w:r w:rsidRPr="00D418EA">
        <w:rPr>
          <w:rFonts w:ascii="Times New Roman" w:hAnsi="Times New Roman"/>
        </w:rPr>
        <w:tab/>
        <w:t>Le verifiche verranno effettuate periodicamente, facendo ricorso a prove frontali, prove strutturate, e semi-strutturate, colloqui e dialoghi, sia per monitorare lo sviluppo di abilità specifiche e la conoscenza dei contenuti proposti e l’acquisizione delle competenze, sia per evidenziare e valutare il livello di maturazione di ogni studente e del gruppo classe nel suo insieme.</w:t>
      </w:r>
    </w:p>
    <w:p w:rsidR="001F0722" w:rsidRPr="00D418EA" w:rsidRDefault="001F0722" w:rsidP="001F0722">
      <w:pPr>
        <w:jc w:val="both"/>
        <w:rPr>
          <w:rFonts w:ascii="Times New Roman" w:hAnsi="Times New Roman"/>
        </w:rPr>
      </w:pPr>
      <w:r w:rsidRPr="00D418EA">
        <w:rPr>
          <w:rFonts w:ascii="Times New Roman" w:hAnsi="Times New Roman"/>
        </w:rPr>
        <w:tab/>
        <w:t>La valutazione intermedia costituirà un fondamentale elemento per regolare il processo di insegnamento – apprendimento.</w:t>
      </w:r>
    </w:p>
    <w:p w:rsidR="001F0722" w:rsidRDefault="001F0722" w:rsidP="001F0722">
      <w:pPr>
        <w:jc w:val="both"/>
        <w:rPr>
          <w:rFonts w:ascii="Times New Roman" w:hAnsi="Times New Roman"/>
        </w:rPr>
      </w:pPr>
      <w:r w:rsidRPr="00D418EA">
        <w:rPr>
          <w:rFonts w:ascii="Times New Roman" w:hAnsi="Times New Roman"/>
        </w:rPr>
        <w:t xml:space="preserve">               La valutazione finale darà conto non solo delle conoscenze e competenze acquisite, ma anche della crescita culturale e uman</w:t>
      </w:r>
      <w:r>
        <w:rPr>
          <w:rFonts w:ascii="Times New Roman" w:hAnsi="Times New Roman"/>
        </w:rPr>
        <w:t>a di ciascun allievo, senza naturalmente prescindere dal raggiungimento degli obiettivi minimi.</w:t>
      </w:r>
    </w:p>
    <w:p w:rsidR="001F0722" w:rsidRDefault="001F0722" w:rsidP="001F0722">
      <w:pPr>
        <w:jc w:val="center"/>
        <w:rPr>
          <w:rFonts w:ascii="Times New Roman" w:hAnsi="Times New Roman"/>
        </w:rPr>
      </w:pPr>
    </w:p>
    <w:p w:rsidR="001F0722" w:rsidRDefault="001F0722" w:rsidP="001F0722">
      <w:pPr>
        <w:jc w:val="center"/>
        <w:rPr>
          <w:rFonts w:ascii="Times New Roman" w:hAnsi="Times New Roman"/>
        </w:rPr>
      </w:pPr>
    </w:p>
    <w:p w:rsidR="00ED732F" w:rsidRDefault="00ED732F" w:rsidP="001F0722">
      <w:pPr>
        <w:jc w:val="center"/>
        <w:rPr>
          <w:rFonts w:ascii="Times New Roman" w:hAnsi="Times New Roman"/>
        </w:rPr>
      </w:pPr>
    </w:p>
    <w:p w:rsidR="00ED732F" w:rsidRDefault="00ED732F" w:rsidP="001F0722">
      <w:pPr>
        <w:jc w:val="center"/>
        <w:rPr>
          <w:rFonts w:ascii="Times New Roman" w:hAnsi="Times New Roman"/>
        </w:rPr>
      </w:pPr>
    </w:p>
    <w:p w:rsidR="00ED732F" w:rsidRDefault="00ED732F" w:rsidP="001F0722">
      <w:pPr>
        <w:jc w:val="center"/>
        <w:rPr>
          <w:rFonts w:ascii="Times New Roman" w:hAnsi="Times New Roman"/>
        </w:rPr>
      </w:pPr>
    </w:p>
    <w:p w:rsidR="00ED732F" w:rsidRDefault="00ED732F" w:rsidP="001F0722">
      <w:pPr>
        <w:jc w:val="center"/>
        <w:rPr>
          <w:rFonts w:ascii="Times New Roman" w:hAnsi="Times New Roman"/>
        </w:rPr>
      </w:pPr>
    </w:p>
    <w:p w:rsidR="00ED732F" w:rsidRDefault="00ED732F" w:rsidP="001F0722">
      <w:pPr>
        <w:jc w:val="center"/>
        <w:rPr>
          <w:rFonts w:ascii="Times New Roman" w:hAnsi="Times New Roman"/>
        </w:rPr>
      </w:pPr>
    </w:p>
    <w:p w:rsidR="001F0722" w:rsidRDefault="001F0722" w:rsidP="001F0722">
      <w:pPr>
        <w:jc w:val="center"/>
        <w:rPr>
          <w:rFonts w:ascii="Times New Roman" w:hAnsi="Times New Roman"/>
          <w:b/>
        </w:rPr>
      </w:pPr>
    </w:p>
    <w:p w:rsidR="001F0722" w:rsidRDefault="001F0722" w:rsidP="001F0722">
      <w:pPr>
        <w:jc w:val="both"/>
        <w:rPr>
          <w:rFonts w:ascii="Times New Roman" w:hAnsi="Times New Roman"/>
        </w:rPr>
      </w:pPr>
    </w:p>
    <w:p w:rsidR="001F0722" w:rsidRDefault="001F0722" w:rsidP="001F0722">
      <w:pPr>
        <w:jc w:val="both"/>
        <w:rPr>
          <w:rFonts w:ascii="Times New Roman" w:hAnsi="Times New Roman"/>
        </w:rPr>
      </w:pPr>
    </w:p>
    <w:p w:rsidR="001F0722" w:rsidRDefault="001F0722" w:rsidP="001F0722">
      <w:pPr>
        <w:pStyle w:val="Titolo3"/>
        <w:rPr>
          <w:sz w:val="22"/>
          <w:szCs w:val="22"/>
        </w:rPr>
      </w:pPr>
    </w:p>
    <w:p w:rsidR="001F0722" w:rsidRDefault="001F0722" w:rsidP="001F0722">
      <w:pPr>
        <w:pStyle w:val="Titolo3"/>
        <w:rPr>
          <w:sz w:val="22"/>
          <w:szCs w:val="22"/>
        </w:rPr>
      </w:pPr>
    </w:p>
    <w:p w:rsidR="00045EAE" w:rsidRDefault="00045EAE">
      <w:pPr>
        <w:spacing w:after="0" w:line="655" w:lineRule="auto"/>
        <w:jc w:val="center"/>
        <w:rPr>
          <w:rFonts w:ascii="Times New Roman" w:eastAsia="Times New Roman" w:hAnsi="Times New Roman" w:cs="Times New Roman"/>
          <w:b/>
          <w:sz w:val="32"/>
          <w:szCs w:val="32"/>
        </w:rPr>
      </w:pPr>
    </w:p>
    <w:sectPr w:rsidR="00045EAE" w:rsidSect="0058486D">
      <w:headerReference w:type="default" r:id="rId10"/>
      <w:footerReference w:type="default" r:id="rId11"/>
      <w:pgSz w:w="16839" w:h="11907" w:orient="landscape" w:code="9"/>
      <w:pgMar w:top="993" w:right="993" w:bottom="851" w:left="1134" w:header="708" w:footer="708" w:gutter="0"/>
      <w:pgNumType w:start="1"/>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E6D" w:rsidRDefault="00BA3E6D">
      <w:pPr>
        <w:spacing w:after="0" w:line="240" w:lineRule="auto"/>
      </w:pPr>
      <w:r>
        <w:separator/>
      </w:r>
    </w:p>
  </w:endnote>
  <w:endnote w:type="continuationSeparator" w:id="0">
    <w:p w:rsidR="00BA3E6D" w:rsidRDefault="00BA3E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11377D">
      <w:rPr>
        <w:noProof/>
        <w:color w:val="000000"/>
      </w:rPr>
      <w:t>1</w:t>
    </w:r>
    <w:r>
      <w:rPr>
        <w:color w:val="000000"/>
      </w:rPr>
      <w:fldChar w:fldCharType="end"/>
    </w:r>
  </w:p>
  <w:p w:rsidR="009056F4" w:rsidRDefault="009056F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E6D" w:rsidRDefault="00BA3E6D">
      <w:pPr>
        <w:spacing w:after="0" w:line="240" w:lineRule="auto"/>
      </w:pPr>
      <w:r>
        <w:separator/>
      </w:r>
    </w:p>
  </w:footnote>
  <w:footnote w:type="continuationSeparator" w:id="0">
    <w:p w:rsidR="00BA3E6D" w:rsidRDefault="00BA3E6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rPr>
        <w:color w:val="000000"/>
      </w:rPr>
    </w:pPr>
  </w:p>
  <w:p w:rsidR="009056F4" w:rsidRDefault="009056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decimal"/>
      <w:lvlText w:val="%1."/>
      <w:lvlJc w:val="left"/>
      <w:pPr>
        <w:tabs>
          <w:tab w:val="num" w:pos="341"/>
        </w:tabs>
      </w:pPr>
      <w:rPr>
        <w:rFonts w:ascii="Times New Roman" w:hAnsi="Times New Roman" w:cs="Times New Roman" w:hint="default"/>
        <w:b w:val="0"/>
        <w:bCs w:val="0"/>
        <w:spacing w:val="-5"/>
        <w:sz w:val="28"/>
        <w:szCs w:val="28"/>
      </w:rPr>
    </w:lvl>
  </w:abstractNum>
  <w:abstractNum w:abstractNumId="1" w15:restartNumberingAfterBreak="0">
    <w:nsid w:val="00000003"/>
    <w:multiLevelType w:val="singleLevel"/>
    <w:tmpl w:val="00000003"/>
    <w:name w:val="WW8Num4"/>
    <w:lvl w:ilvl="0">
      <w:start w:val="10"/>
      <w:numFmt w:val="decimal"/>
      <w:lvlText w:val="%1."/>
      <w:lvlJc w:val="left"/>
      <w:pPr>
        <w:tabs>
          <w:tab w:val="num" w:pos="413"/>
        </w:tabs>
      </w:pPr>
      <w:rPr>
        <w:rFonts w:ascii="Times New Roman" w:hAnsi="Times New Roman" w:cs="Times New Roman" w:hint="default"/>
        <w:b w:val="0"/>
        <w:bCs w:val="0"/>
        <w:spacing w:val="-5"/>
        <w:sz w:val="28"/>
        <w:szCs w:val="28"/>
      </w:rPr>
    </w:lvl>
  </w:abstractNum>
  <w:abstractNum w:abstractNumId="2" w15:restartNumberingAfterBreak="0">
    <w:nsid w:val="00000004"/>
    <w:multiLevelType w:val="singleLevel"/>
    <w:tmpl w:val="00000004"/>
    <w:name w:val="WW8Num5"/>
    <w:lvl w:ilvl="0">
      <w:start w:val="1"/>
      <w:numFmt w:val="decimal"/>
      <w:lvlText w:val="%1."/>
      <w:lvlJc w:val="left"/>
      <w:pPr>
        <w:tabs>
          <w:tab w:val="num" w:pos="365"/>
        </w:tabs>
      </w:pPr>
      <w:rPr>
        <w:rFonts w:ascii="Times New Roman" w:hAnsi="Times New Roman" w:cs="Times New Roman" w:hint="default"/>
        <w:b w:val="0"/>
        <w:bCs w:val="0"/>
        <w:spacing w:val="-4"/>
        <w:sz w:val="28"/>
        <w:szCs w:val="28"/>
      </w:rPr>
    </w:lvl>
  </w:abstractNum>
  <w:abstractNum w:abstractNumId="3" w15:restartNumberingAfterBreak="0">
    <w:nsid w:val="04BF38C3"/>
    <w:multiLevelType w:val="hybridMultilevel"/>
    <w:tmpl w:val="AD6C9512"/>
    <w:lvl w:ilvl="0" w:tplc="04100001">
      <w:start w:val="1"/>
      <w:numFmt w:val="bullet"/>
      <w:lvlText w:val=""/>
      <w:lvlJc w:val="left"/>
      <w:pPr>
        <w:tabs>
          <w:tab w:val="num" w:pos="644"/>
        </w:tabs>
        <w:ind w:left="644" w:hanging="360"/>
      </w:pPr>
      <w:rPr>
        <w:rFonts w:ascii="Symbol" w:hAnsi="Symbol" w:hint="default"/>
      </w:rPr>
    </w:lvl>
    <w:lvl w:ilvl="1" w:tplc="04100003">
      <w:start w:val="1"/>
      <w:numFmt w:val="decimal"/>
      <w:lvlText w:val="%2."/>
      <w:lvlJc w:val="left"/>
      <w:pPr>
        <w:tabs>
          <w:tab w:val="num" w:pos="1081"/>
        </w:tabs>
        <w:ind w:left="1081" w:hanging="360"/>
      </w:pPr>
    </w:lvl>
    <w:lvl w:ilvl="2" w:tplc="04100005">
      <w:start w:val="1"/>
      <w:numFmt w:val="decimal"/>
      <w:lvlText w:val="%3."/>
      <w:lvlJc w:val="left"/>
      <w:pPr>
        <w:tabs>
          <w:tab w:val="num" w:pos="1801"/>
        </w:tabs>
        <w:ind w:left="1801" w:hanging="360"/>
      </w:pPr>
    </w:lvl>
    <w:lvl w:ilvl="3" w:tplc="04100001">
      <w:start w:val="1"/>
      <w:numFmt w:val="decimal"/>
      <w:lvlText w:val="%4."/>
      <w:lvlJc w:val="left"/>
      <w:pPr>
        <w:tabs>
          <w:tab w:val="num" w:pos="2521"/>
        </w:tabs>
        <w:ind w:left="2521" w:hanging="360"/>
      </w:pPr>
    </w:lvl>
    <w:lvl w:ilvl="4" w:tplc="04100003">
      <w:start w:val="1"/>
      <w:numFmt w:val="decimal"/>
      <w:lvlText w:val="%5."/>
      <w:lvlJc w:val="left"/>
      <w:pPr>
        <w:tabs>
          <w:tab w:val="num" w:pos="3241"/>
        </w:tabs>
        <w:ind w:left="3241" w:hanging="360"/>
      </w:pPr>
    </w:lvl>
    <w:lvl w:ilvl="5" w:tplc="04100005">
      <w:start w:val="1"/>
      <w:numFmt w:val="decimal"/>
      <w:lvlText w:val="%6."/>
      <w:lvlJc w:val="left"/>
      <w:pPr>
        <w:tabs>
          <w:tab w:val="num" w:pos="3961"/>
        </w:tabs>
        <w:ind w:left="3961" w:hanging="360"/>
      </w:pPr>
    </w:lvl>
    <w:lvl w:ilvl="6" w:tplc="04100001">
      <w:start w:val="1"/>
      <w:numFmt w:val="decimal"/>
      <w:lvlText w:val="%7."/>
      <w:lvlJc w:val="left"/>
      <w:pPr>
        <w:tabs>
          <w:tab w:val="num" w:pos="4681"/>
        </w:tabs>
        <w:ind w:left="4681" w:hanging="360"/>
      </w:pPr>
    </w:lvl>
    <w:lvl w:ilvl="7" w:tplc="04100003">
      <w:start w:val="1"/>
      <w:numFmt w:val="decimal"/>
      <w:lvlText w:val="%8."/>
      <w:lvlJc w:val="left"/>
      <w:pPr>
        <w:tabs>
          <w:tab w:val="num" w:pos="5401"/>
        </w:tabs>
        <w:ind w:left="5401" w:hanging="360"/>
      </w:pPr>
    </w:lvl>
    <w:lvl w:ilvl="8" w:tplc="04100005">
      <w:start w:val="1"/>
      <w:numFmt w:val="decimal"/>
      <w:lvlText w:val="%9."/>
      <w:lvlJc w:val="left"/>
      <w:pPr>
        <w:tabs>
          <w:tab w:val="num" w:pos="6121"/>
        </w:tabs>
        <w:ind w:left="6121" w:hanging="360"/>
      </w:pPr>
    </w:lvl>
  </w:abstractNum>
  <w:abstractNum w:abstractNumId="4" w15:restartNumberingAfterBreak="0">
    <w:nsid w:val="174B4366"/>
    <w:multiLevelType w:val="hybridMultilevel"/>
    <w:tmpl w:val="B58E8C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5565345"/>
    <w:multiLevelType w:val="singleLevel"/>
    <w:tmpl w:val="F9B42692"/>
    <w:lvl w:ilvl="0">
      <w:start w:val="1"/>
      <w:numFmt w:val="none"/>
      <w:lvlText w:val=""/>
      <w:legacy w:legacy="1" w:legacySpace="120" w:legacyIndent="360"/>
      <w:lvlJc w:val="left"/>
      <w:pPr>
        <w:ind w:left="720" w:hanging="360"/>
      </w:pPr>
      <w:rPr>
        <w:rFonts w:ascii="Symbol" w:hAnsi="Symbol" w:hint="default"/>
      </w:rPr>
    </w:lvl>
  </w:abstractNum>
  <w:abstractNum w:abstractNumId="6" w15:restartNumberingAfterBreak="0">
    <w:nsid w:val="383B60B6"/>
    <w:multiLevelType w:val="hybridMultilevel"/>
    <w:tmpl w:val="08422D2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70662F"/>
    <w:multiLevelType w:val="hybridMultilevel"/>
    <w:tmpl w:val="F2006AD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0F50423"/>
    <w:multiLevelType w:val="hybridMultilevel"/>
    <w:tmpl w:val="C6986570"/>
    <w:lvl w:ilvl="0" w:tplc="04100001">
      <w:start w:val="1"/>
      <w:numFmt w:val="bullet"/>
      <w:lvlText w:val=""/>
      <w:lvlJc w:val="left"/>
      <w:pPr>
        <w:tabs>
          <w:tab w:val="num" w:pos="720"/>
        </w:tabs>
        <w:ind w:left="720" w:hanging="360"/>
      </w:pPr>
      <w:rPr>
        <w:rFonts w:ascii="Symbol" w:hAnsi="Symbol" w:hint="default"/>
      </w:rPr>
    </w:lvl>
    <w:lvl w:ilvl="1" w:tplc="71B0C6AA">
      <w:start w:val="1"/>
      <w:numFmt w:val="bullet"/>
      <w:lvlText w:val=""/>
      <w:lvlJc w:val="left"/>
      <w:pPr>
        <w:tabs>
          <w:tab w:val="num" w:pos="1307"/>
        </w:tabs>
        <w:ind w:left="1364" w:hanging="284"/>
      </w:pPr>
      <w:rPr>
        <w:rFonts w:ascii="Symbol" w:hAnsi="Symbol" w:hint="default"/>
        <w:color w:val="auto"/>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C185BC2"/>
    <w:multiLevelType w:val="hybridMultilevel"/>
    <w:tmpl w:val="F15621D2"/>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10D3E35"/>
    <w:multiLevelType w:val="hybridMultilevel"/>
    <w:tmpl w:val="C5886EE8"/>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4"/>
  </w:num>
  <w:num w:numId="3">
    <w:abstractNumId w:val="6"/>
  </w:num>
  <w:num w:numId="4">
    <w:abstractNumId w:val="9"/>
  </w:num>
  <w:num w:numId="5">
    <w:abstractNumId w:val="5"/>
    <w:lvlOverride w:ilvl="0">
      <w:startOverride w:val="1"/>
    </w:lvlOverride>
  </w:num>
  <w:num w:numId="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10"/>
  </w:num>
  <w:num w:numId="9">
    <w:abstractNumId w:val="8"/>
  </w:num>
  <w:num w:numId="10">
    <w:abstractNumId w:val="8"/>
  </w:num>
  <w:num w:numId="11">
    <w:abstractNumId w:val="7"/>
  </w:num>
  <w:num w:numId="12">
    <w:abstractNumId w:val="6"/>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C75B60"/>
    <w:rsid w:val="00045EAE"/>
    <w:rsid w:val="0008329A"/>
    <w:rsid w:val="000B6AB4"/>
    <w:rsid w:val="0011377D"/>
    <w:rsid w:val="001168F6"/>
    <w:rsid w:val="001F0722"/>
    <w:rsid w:val="00213535"/>
    <w:rsid w:val="0034438E"/>
    <w:rsid w:val="003A10ED"/>
    <w:rsid w:val="00414902"/>
    <w:rsid w:val="00495EF5"/>
    <w:rsid w:val="004C7E7C"/>
    <w:rsid w:val="005267B1"/>
    <w:rsid w:val="0058486D"/>
    <w:rsid w:val="005B5365"/>
    <w:rsid w:val="006239C7"/>
    <w:rsid w:val="00640F25"/>
    <w:rsid w:val="009056F4"/>
    <w:rsid w:val="009A5100"/>
    <w:rsid w:val="009F72E7"/>
    <w:rsid w:val="00A2426F"/>
    <w:rsid w:val="00A56FA2"/>
    <w:rsid w:val="00BA3E6D"/>
    <w:rsid w:val="00C75B60"/>
    <w:rsid w:val="00CA0443"/>
    <w:rsid w:val="00D2186A"/>
    <w:rsid w:val="00D63538"/>
    <w:rsid w:val="00E62CD1"/>
    <w:rsid w:val="00ED732F"/>
    <w:rsid w:val="00EF404D"/>
    <w:rsid w:val="00F1792C"/>
    <w:rsid w:val="00F40B08"/>
    <w:rsid w:val="00F74E0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0975F1-32B6-4906-BBCC-6089D0B4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640F25"/>
    <w:pPr>
      <w:ind w:left="720"/>
      <w:contextualSpacing/>
    </w:pPr>
  </w:style>
  <w:style w:type="paragraph" w:customStyle="1" w:styleId="Paragrafoelenco1">
    <w:name w:val="Paragrafo elenco1"/>
    <w:basedOn w:val="Normale"/>
    <w:rsid w:val="00045EAE"/>
    <w:pPr>
      <w:ind w:left="720"/>
      <w:contextualSpacing/>
    </w:pPr>
    <w:rPr>
      <w:rFonts w:eastAsia="Times New Roman" w:cs="Times New Roman"/>
      <w:lang w:val="en-GB" w:eastAsia="en-US"/>
    </w:rPr>
  </w:style>
  <w:style w:type="paragraph" w:customStyle="1" w:styleId="Corpodeltesto21">
    <w:name w:val="Corpo del testo 21"/>
    <w:basedOn w:val="Normale"/>
    <w:rsid w:val="001F0722"/>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4"/>
      <w:szCs w:val="20"/>
    </w:rPr>
  </w:style>
  <w:style w:type="paragraph" w:styleId="Testofumetto">
    <w:name w:val="Balloon Text"/>
    <w:basedOn w:val="Normale"/>
    <w:link w:val="TestofumettoCarattere"/>
    <w:uiPriority w:val="99"/>
    <w:semiHidden/>
    <w:unhideWhenUsed/>
    <w:rsid w:val="0058486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8486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c8az00a@istruzione.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ctic8az00a@pec.istruzione.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2632</Words>
  <Characters>15007</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Cardillo</dc:creator>
  <cp:lastModifiedBy>Cardillo</cp:lastModifiedBy>
  <cp:revision>21</cp:revision>
  <cp:lastPrinted>2018-10-16T07:32:00Z</cp:lastPrinted>
  <dcterms:created xsi:type="dcterms:W3CDTF">2018-09-25T11:20:00Z</dcterms:created>
  <dcterms:modified xsi:type="dcterms:W3CDTF">2018-10-17T11:12:00Z</dcterms:modified>
</cp:coreProperties>
</file>